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542" w:rsidRDefault="002660C6" w:rsidP="00C6661A">
      <w:pPr>
        <w:spacing w:before="120" w:after="120" w:line="480" w:lineRule="auto"/>
        <w:jc w:val="both"/>
        <w:rPr>
          <w:rFonts w:ascii="Arial" w:hAnsi="Arial" w:cs="Arial"/>
          <w:b/>
          <w:sz w:val="24"/>
          <w:szCs w:val="24"/>
        </w:rPr>
      </w:pPr>
      <w:r>
        <w:rPr>
          <w:rFonts w:ascii="Arial" w:hAnsi="Arial" w:cs="Arial"/>
          <w:b/>
          <w:sz w:val="24"/>
          <w:szCs w:val="24"/>
        </w:rPr>
        <w:t>Título</w:t>
      </w:r>
      <w:r w:rsidR="00CE7542">
        <w:rPr>
          <w:rFonts w:ascii="Arial" w:hAnsi="Arial" w:cs="Arial"/>
          <w:b/>
          <w:sz w:val="24"/>
          <w:szCs w:val="24"/>
        </w:rPr>
        <w:t xml:space="preserve">: </w:t>
      </w:r>
      <w:r>
        <w:rPr>
          <w:rFonts w:ascii="Arial" w:hAnsi="Arial" w:cs="Arial"/>
          <w:b/>
          <w:sz w:val="24"/>
          <w:szCs w:val="24"/>
        </w:rPr>
        <w:t xml:space="preserve">EL </w:t>
      </w:r>
      <w:r w:rsidR="00D72262">
        <w:rPr>
          <w:rFonts w:ascii="Arial" w:hAnsi="Arial" w:cs="Arial"/>
          <w:b/>
          <w:sz w:val="24"/>
          <w:szCs w:val="24"/>
        </w:rPr>
        <w:t xml:space="preserve">METAPARADIGMA </w:t>
      </w:r>
      <w:r>
        <w:rPr>
          <w:rFonts w:ascii="Arial" w:hAnsi="Arial" w:cs="Arial"/>
          <w:b/>
          <w:sz w:val="24"/>
          <w:szCs w:val="24"/>
        </w:rPr>
        <w:t>C</w:t>
      </w:r>
      <w:r w:rsidR="00D72262">
        <w:rPr>
          <w:rFonts w:ascii="Arial" w:hAnsi="Arial" w:cs="Arial"/>
          <w:b/>
          <w:sz w:val="24"/>
          <w:szCs w:val="24"/>
        </w:rPr>
        <w:t>UIDADO COMO UN PROCESO DE GESTIÓ</w:t>
      </w:r>
      <w:r>
        <w:rPr>
          <w:rFonts w:ascii="Arial" w:hAnsi="Arial" w:cs="Arial"/>
          <w:b/>
          <w:sz w:val="24"/>
          <w:szCs w:val="24"/>
        </w:rPr>
        <w:t>N</w:t>
      </w:r>
    </w:p>
    <w:p w:rsidR="00247626" w:rsidRDefault="00247626" w:rsidP="00C6661A">
      <w:pPr>
        <w:spacing w:before="120" w:after="120" w:line="480" w:lineRule="auto"/>
        <w:jc w:val="both"/>
        <w:rPr>
          <w:rFonts w:ascii="Arial" w:hAnsi="Arial" w:cs="Arial"/>
          <w:b/>
          <w:sz w:val="24"/>
          <w:szCs w:val="24"/>
        </w:rPr>
      </w:pPr>
      <w:proofErr w:type="spellStart"/>
      <w:r>
        <w:rPr>
          <w:rFonts w:ascii="Arial" w:hAnsi="Arial" w:cs="Arial"/>
          <w:b/>
          <w:sz w:val="24"/>
          <w:szCs w:val="24"/>
        </w:rPr>
        <w:t>Title</w:t>
      </w:r>
      <w:proofErr w:type="spellEnd"/>
      <w:r>
        <w:rPr>
          <w:rFonts w:ascii="Arial" w:hAnsi="Arial" w:cs="Arial"/>
          <w:b/>
          <w:sz w:val="24"/>
          <w:szCs w:val="24"/>
        </w:rPr>
        <w:t xml:space="preserve">: </w:t>
      </w:r>
      <w:proofErr w:type="spellStart"/>
      <w:r>
        <w:rPr>
          <w:rFonts w:ascii="Arial" w:hAnsi="Arial" w:cs="Arial"/>
          <w:b/>
          <w:sz w:val="24"/>
          <w:szCs w:val="24"/>
        </w:rPr>
        <w:t>the</w:t>
      </w:r>
      <w:proofErr w:type="spellEnd"/>
      <w:r>
        <w:rPr>
          <w:rFonts w:ascii="Arial" w:hAnsi="Arial" w:cs="Arial"/>
          <w:b/>
          <w:sz w:val="24"/>
          <w:szCs w:val="24"/>
        </w:rPr>
        <w:t xml:space="preserve"> meta-</w:t>
      </w:r>
      <w:proofErr w:type="spellStart"/>
      <w:r>
        <w:rPr>
          <w:rFonts w:ascii="Arial" w:hAnsi="Arial" w:cs="Arial"/>
          <w:b/>
          <w:sz w:val="24"/>
          <w:szCs w:val="24"/>
        </w:rPr>
        <w:t>paradigm</w:t>
      </w:r>
      <w:proofErr w:type="spellEnd"/>
      <w:r>
        <w:rPr>
          <w:rFonts w:ascii="Arial" w:hAnsi="Arial" w:cs="Arial"/>
          <w:b/>
          <w:sz w:val="24"/>
          <w:szCs w:val="24"/>
        </w:rPr>
        <w:t xml:space="preserve"> </w:t>
      </w:r>
      <w:proofErr w:type="spellStart"/>
      <w:r>
        <w:rPr>
          <w:rFonts w:ascii="Arial" w:hAnsi="Arial" w:cs="Arial"/>
          <w:b/>
          <w:sz w:val="24"/>
          <w:szCs w:val="24"/>
        </w:rPr>
        <w:t>care</w:t>
      </w:r>
      <w:proofErr w:type="spellEnd"/>
      <w:r>
        <w:rPr>
          <w:rFonts w:ascii="Arial" w:hAnsi="Arial" w:cs="Arial"/>
          <w:b/>
          <w:sz w:val="24"/>
          <w:szCs w:val="24"/>
        </w:rPr>
        <w:t xml:space="preserve"> as a </w:t>
      </w:r>
      <w:proofErr w:type="spellStart"/>
      <w:r>
        <w:rPr>
          <w:rFonts w:ascii="Arial" w:hAnsi="Arial" w:cs="Arial"/>
          <w:b/>
          <w:sz w:val="24"/>
          <w:szCs w:val="24"/>
        </w:rPr>
        <w:t>management</w:t>
      </w:r>
      <w:proofErr w:type="spellEnd"/>
      <w:r>
        <w:rPr>
          <w:rFonts w:ascii="Arial" w:hAnsi="Arial" w:cs="Arial"/>
          <w:b/>
          <w:sz w:val="24"/>
          <w:szCs w:val="24"/>
        </w:rPr>
        <w:t xml:space="preserve"> </w:t>
      </w:r>
      <w:proofErr w:type="spellStart"/>
      <w:r>
        <w:rPr>
          <w:rFonts w:ascii="Arial" w:hAnsi="Arial" w:cs="Arial"/>
          <w:b/>
          <w:sz w:val="24"/>
          <w:szCs w:val="24"/>
        </w:rPr>
        <w:t>process</w:t>
      </w:r>
      <w:proofErr w:type="spellEnd"/>
    </w:p>
    <w:p w:rsidR="00C713B1" w:rsidRDefault="00D91341" w:rsidP="00C6661A">
      <w:pPr>
        <w:spacing w:before="120" w:after="120" w:line="480" w:lineRule="auto"/>
        <w:jc w:val="both"/>
        <w:rPr>
          <w:rFonts w:ascii="Arial" w:hAnsi="Arial" w:cs="Arial"/>
          <w:b/>
          <w:sz w:val="24"/>
          <w:szCs w:val="24"/>
        </w:rPr>
      </w:pPr>
      <w:r>
        <w:rPr>
          <w:rFonts w:ascii="Arial" w:hAnsi="Arial" w:cs="Arial"/>
          <w:b/>
          <w:sz w:val="24"/>
          <w:szCs w:val="24"/>
        </w:rPr>
        <w:t xml:space="preserve">Eu intitulo: o </w:t>
      </w:r>
      <w:proofErr w:type="spellStart"/>
      <w:r>
        <w:rPr>
          <w:rFonts w:ascii="Arial" w:hAnsi="Arial" w:cs="Arial"/>
          <w:b/>
          <w:sz w:val="24"/>
          <w:szCs w:val="24"/>
        </w:rPr>
        <w:t>metaparadigma</w:t>
      </w:r>
      <w:proofErr w:type="spellEnd"/>
      <w:r>
        <w:rPr>
          <w:rFonts w:ascii="Arial" w:hAnsi="Arial" w:cs="Arial"/>
          <w:b/>
          <w:sz w:val="24"/>
          <w:szCs w:val="24"/>
        </w:rPr>
        <w:t xml:space="preserve"> do cuidado como proceso de </w:t>
      </w:r>
      <w:proofErr w:type="spellStart"/>
      <w:r w:rsidRPr="00D91341">
        <w:rPr>
          <w:rFonts w:ascii="Arial" w:hAnsi="Arial" w:cs="Arial"/>
          <w:b/>
          <w:sz w:val="24"/>
          <w:szCs w:val="24"/>
          <w:lang w:val="pt-BR"/>
        </w:rPr>
        <w:t>gestao</w:t>
      </w:r>
      <w:proofErr w:type="spellEnd"/>
    </w:p>
    <w:p w:rsidR="00CE7542" w:rsidRDefault="00CE7542" w:rsidP="008339B4">
      <w:pPr>
        <w:spacing w:before="120" w:after="120" w:line="240" w:lineRule="auto"/>
        <w:jc w:val="both"/>
        <w:rPr>
          <w:rFonts w:ascii="Arial" w:hAnsi="Arial" w:cs="Arial"/>
          <w:b/>
          <w:sz w:val="24"/>
          <w:szCs w:val="24"/>
        </w:rPr>
      </w:pPr>
      <w:r>
        <w:rPr>
          <w:rFonts w:ascii="Arial" w:hAnsi="Arial" w:cs="Arial"/>
          <w:b/>
          <w:sz w:val="24"/>
          <w:szCs w:val="24"/>
        </w:rPr>
        <w:t>Autores</w:t>
      </w:r>
      <w:proofErr w:type="gramStart"/>
      <w:r>
        <w:rPr>
          <w:rFonts w:ascii="Arial" w:hAnsi="Arial" w:cs="Arial"/>
          <w:b/>
          <w:sz w:val="24"/>
          <w:szCs w:val="24"/>
        </w:rPr>
        <w:t xml:space="preserve">: </w:t>
      </w:r>
      <w:r w:rsidR="00C713B1">
        <w:rPr>
          <w:rFonts w:ascii="Arial" w:hAnsi="Arial" w:cs="Arial"/>
          <w:b/>
          <w:sz w:val="24"/>
          <w:szCs w:val="24"/>
        </w:rPr>
        <w:t xml:space="preserve"> </w:t>
      </w:r>
      <w:r>
        <w:rPr>
          <w:rFonts w:ascii="Arial" w:hAnsi="Arial" w:cs="Arial"/>
          <w:b/>
          <w:sz w:val="24"/>
          <w:szCs w:val="24"/>
        </w:rPr>
        <w:t>Dr</w:t>
      </w:r>
      <w:proofErr w:type="gramEnd"/>
      <w:r>
        <w:rPr>
          <w:rFonts w:ascii="Arial" w:hAnsi="Arial" w:cs="Arial"/>
          <w:b/>
          <w:sz w:val="24"/>
          <w:szCs w:val="24"/>
        </w:rPr>
        <w:t xml:space="preserve">. C Damisela Moreno </w:t>
      </w:r>
      <w:r w:rsidR="002660C6">
        <w:rPr>
          <w:rFonts w:ascii="Arial" w:hAnsi="Arial" w:cs="Arial"/>
          <w:b/>
          <w:sz w:val="24"/>
          <w:szCs w:val="24"/>
        </w:rPr>
        <w:t>Lavín</w:t>
      </w:r>
    </w:p>
    <w:p w:rsidR="002660C6" w:rsidRDefault="00CE7542" w:rsidP="008339B4">
      <w:pPr>
        <w:spacing w:before="120" w:after="120" w:line="240" w:lineRule="auto"/>
        <w:jc w:val="both"/>
        <w:rPr>
          <w:rFonts w:ascii="Arial" w:hAnsi="Arial" w:cs="Arial"/>
          <w:b/>
          <w:sz w:val="24"/>
          <w:szCs w:val="24"/>
        </w:rPr>
      </w:pPr>
      <w:r>
        <w:rPr>
          <w:rFonts w:ascii="Arial" w:hAnsi="Arial" w:cs="Arial"/>
          <w:b/>
          <w:sz w:val="24"/>
          <w:szCs w:val="24"/>
        </w:rPr>
        <w:t xml:space="preserve">              </w:t>
      </w:r>
      <w:r w:rsidR="002660C6">
        <w:rPr>
          <w:rFonts w:ascii="Arial" w:hAnsi="Arial" w:cs="Arial"/>
          <w:b/>
          <w:sz w:val="24"/>
          <w:szCs w:val="24"/>
        </w:rPr>
        <w:t xml:space="preserve">  </w:t>
      </w:r>
      <w:proofErr w:type="spellStart"/>
      <w:r>
        <w:rPr>
          <w:rFonts w:ascii="Arial" w:hAnsi="Arial" w:cs="Arial"/>
          <w:b/>
          <w:sz w:val="24"/>
          <w:szCs w:val="24"/>
        </w:rPr>
        <w:t>MsC</w:t>
      </w:r>
      <w:proofErr w:type="spellEnd"/>
      <w:r>
        <w:rPr>
          <w:rFonts w:ascii="Arial" w:hAnsi="Arial" w:cs="Arial"/>
          <w:b/>
          <w:sz w:val="24"/>
          <w:szCs w:val="24"/>
        </w:rPr>
        <w:t xml:space="preserve">. </w:t>
      </w:r>
      <w:r w:rsidR="002660C6">
        <w:rPr>
          <w:rFonts w:ascii="Arial" w:hAnsi="Arial" w:cs="Arial"/>
          <w:b/>
          <w:sz w:val="24"/>
          <w:szCs w:val="24"/>
        </w:rPr>
        <w:t>Grisel Coello Seijo</w:t>
      </w:r>
    </w:p>
    <w:p w:rsidR="008339B4" w:rsidRDefault="002660C6" w:rsidP="008339B4">
      <w:pPr>
        <w:spacing w:before="120" w:after="120" w:line="240" w:lineRule="auto"/>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MSc</w:t>
      </w:r>
      <w:proofErr w:type="spellEnd"/>
      <w:r>
        <w:rPr>
          <w:rFonts w:ascii="Arial" w:hAnsi="Arial" w:cs="Arial"/>
          <w:b/>
          <w:sz w:val="24"/>
          <w:szCs w:val="24"/>
        </w:rPr>
        <w:t>. María</w:t>
      </w:r>
      <w:r w:rsidR="008339B4">
        <w:rPr>
          <w:rFonts w:ascii="Arial" w:hAnsi="Arial" w:cs="Arial"/>
          <w:b/>
          <w:sz w:val="24"/>
          <w:szCs w:val="24"/>
        </w:rPr>
        <w:t xml:space="preserve"> Ayala </w:t>
      </w:r>
      <w:proofErr w:type="spellStart"/>
      <w:r w:rsidR="008339B4">
        <w:rPr>
          <w:rFonts w:ascii="Arial" w:hAnsi="Arial" w:cs="Arial"/>
          <w:b/>
          <w:sz w:val="24"/>
          <w:szCs w:val="24"/>
        </w:rPr>
        <w:t>Viamonte</w:t>
      </w:r>
      <w:proofErr w:type="spellEnd"/>
    </w:p>
    <w:p w:rsidR="00D91341" w:rsidRDefault="00D91341" w:rsidP="008339B4">
      <w:pPr>
        <w:spacing w:before="120" w:after="120" w:line="240" w:lineRule="auto"/>
        <w:jc w:val="both"/>
        <w:rPr>
          <w:rFonts w:ascii="Arial" w:hAnsi="Arial" w:cs="Arial"/>
          <w:b/>
          <w:sz w:val="24"/>
          <w:szCs w:val="24"/>
        </w:rPr>
      </w:pPr>
    </w:p>
    <w:p w:rsidR="00990B48" w:rsidRDefault="00990B48" w:rsidP="008339B4">
      <w:pPr>
        <w:spacing w:before="120" w:after="120" w:line="240" w:lineRule="auto"/>
        <w:jc w:val="both"/>
        <w:rPr>
          <w:rFonts w:ascii="Arial" w:hAnsi="Arial" w:cs="Arial"/>
          <w:b/>
          <w:sz w:val="24"/>
          <w:szCs w:val="24"/>
        </w:rPr>
      </w:pPr>
      <w:r>
        <w:rPr>
          <w:rFonts w:ascii="Arial" w:hAnsi="Arial" w:cs="Arial"/>
          <w:b/>
          <w:sz w:val="24"/>
          <w:szCs w:val="24"/>
        </w:rPr>
        <w:t>Email: damiselaml@infomed.sld.cu</w:t>
      </w:r>
    </w:p>
    <w:p w:rsidR="008339B4" w:rsidRDefault="008339B4" w:rsidP="008339B4">
      <w:pPr>
        <w:spacing w:before="120" w:after="120" w:line="240" w:lineRule="auto"/>
        <w:jc w:val="both"/>
        <w:rPr>
          <w:rFonts w:ascii="Arial" w:hAnsi="Arial" w:cs="Arial"/>
          <w:b/>
          <w:sz w:val="24"/>
          <w:szCs w:val="24"/>
        </w:rPr>
      </w:pPr>
    </w:p>
    <w:p w:rsidR="008339B4" w:rsidRDefault="008339B4" w:rsidP="008339B4">
      <w:pPr>
        <w:spacing w:before="120" w:after="120" w:line="240" w:lineRule="auto"/>
        <w:jc w:val="both"/>
        <w:rPr>
          <w:rFonts w:ascii="Arial" w:hAnsi="Arial" w:cs="Arial"/>
          <w:b/>
          <w:sz w:val="24"/>
          <w:szCs w:val="24"/>
        </w:rPr>
      </w:pPr>
      <w:r>
        <w:rPr>
          <w:rFonts w:ascii="Arial" w:hAnsi="Arial" w:cs="Arial"/>
          <w:b/>
          <w:sz w:val="24"/>
          <w:szCs w:val="24"/>
        </w:rPr>
        <w:t>Institución: Facultad de Enfermería Lidia Doce</w:t>
      </w:r>
    </w:p>
    <w:p w:rsidR="008339B4" w:rsidRDefault="00C713B1" w:rsidP="008339B4">
      <w:pPr>
        <w:spacing w:before="120" w:after="120" w:line="240" w:lineRule="auto"/>
        <w:jc w:val="both"/>
        <w:rPr>
          <w:rFonts w:ascii="Arial" w:hAnsi="Arial" w:cs="Arial"/>
          <w:b/>
          <w:sz w:val="24"/>
          <w:szCs w:val="24"/>
        </w:rPr>
      </w:pPr>
      <w:r>
        <w:rPr>
          <w:rFonts w:ascii="Arial" w:hAnsi="Arial" w:cs="Arial"/>
          <w:b/>
          <w:sz w:val="24"/>
          <w:szCs w:val="24"/>
        </w:rPr>
        <w:t>Cuba</w:t>
      </w:r>
    </w:p>
    <w:p w:rsidR="008339B4" w:rsidRDefault="008339B4" w:rsidP="008339B4">
      <w:pPr>
        <w:spacing w:before="120" w:after="120" w:line="240" w:lineRule="auto"/>
        <w:jc w:val="both"/>
        <w:rPr>
          <w:rFonts w:ascii="Arial" w:hAnsi="Arial" w:cs="Arial"/>
          <w:b/>
          <w:sz w:val="24"/>
          <w:szCs w:val="24"/>
        </w:rPr>
      </w:pPr>
      <w:r>
        <w:rPr>
          <w:rFonts w:ascii="Arial" w:hAnsi="Arial" w:cs="Arial"/>
          <w:b/>
          <w:sz w:val="24"/>
          <w:szCs w:val="24"/>
        </w:rPr>
        <w:t>Resumen</w:t>
      </w:r>
    </w:p>
    <w:p w:rsidR="002B2420" w:rsidRDefault="002B2420" w:rsidP="00097E27">
      <w:pPr>
        <w:spacing w:before="120" w:after="120" w:line="360" w:lineRule="auto"/>
        <w:jc w:val="both"/>
        <w:rPr>
          <w:rFonts w:ascii="Arial" w:hAnsi="Arial" w:cs="Arial"/>
          <w:sz w:val="24"/>
          <w:szCs w:val="24"/>
        </w:rPr>
      </w:pPr>
      <w:r w:rsidRPr="002B2420">
        <w:rPr>
          <w:rFonts w:ascii="Arial" w:hAnsi="Arial" w:cs="Arial"/>
          <w:b/>
          <w:sz w:val="24"/>
          <w:szCs w:val="24"/>
        </w:rPr>
        <w:t>Introducción:</w:t>
      </w:r>
      <w:r>
        <w:rPr>
          <w:rFonts w:ascii="Arial" w:hAnsi="Arial" w:cs="Arial"/>
          <w:sz w:val="24"/>
          <w:szCs w:val="24"/>
        </w:rPr>
        <w:t xml:space="preserve"> </w:t>
      </w:r>
      <w:r w:rsidR="00097E27" w:rsidRPr="00097E27">
        <w:rPr>
          <w:rFonts w:ascii="Arial" w:hAnsi="Arial" w:cs="Arial"/>
          <w:sz w:val="24"/>
          <w:szCs w:val="24"/>
        </w:rPr>
        <w:t xml:space="preserve">El concepto de cuidado o de ayuda a los demás ha estado presente desde el inicio de la civilización hasta llegar a nuestros días. </w:t>
      </w:r>
    </w:p>
    <w:p w:rsidR="002B2420" w:rsidRPr="002B2420" w:rsidRDefault="002B2420" w:rsidP="002B2420">
      <w:pPr>
        <w:spacing w:before="120" w:after="120" w:line="360" w:lineRule="auto"/>
        <w:jc w:val="both"/>
        <w:rPr>
          <w:rFonts w:ascii="Arial" w:hAnsi="Arial" w:cs="Arial"/>
          <w:sz w:val="24"/>
          <w:szCs w:val="24"/>
        </w:rPr>
      </w:pPr>
      <w:r w:rsidRPr="002B2420">
        <w:rPr>
          <w:rFonts w:ascii="Arial" w:hAnsi="Arial" w:cs="Arial"/>
          <w:b/>
          <w:sz w:val="24"/>
          <w:szCs w:val="24"/>
        </w:rPr>
        <w:t>Métodos:</w:t>
      </w:r>
      <w:r>
        <w:rPr>
          <w:rFonts w:ascii="Arial" w:hAnsi="Arial" w:cs="Arial"/>
          <w:sz w:val="24"/>
          <w:szCs w:val="24"/>
        </w:rPr>
        <w:t xml:space="preserve"> se realizó una revisión bibliográfica de tipología integrativa</w:t>
      </w:r>
      <w:r w:rsidRPr="002B2420">
        <w:rPr>
          <w:rFonts w:ascii="Arial" w:hAnsi="Arial" w:cs="Arial"/>
          <w:sz w:val="24"/>
          <w:szCs w:val="24"/>
        </w:rPr>
        <w:t xml:space="preserve"> con la finalidad de destacar aspectos relacionados con el </w:t>
      </w:r>
      <w:proofErr w:type="spellStart"/>
      <w:r w:rsidRPr="002B2420">
        <w:rPr>
          <w:rFonts w:ascii="Arial" w:hAnsi="Arial" w:cs="Arial"/>
          <w:sz w:val="24"/>
          <w:szCs w:val="24"/>
        </w:rPr>
        <w:t>metaparadigma</w:t>
      </w:r>
      <w:proofErr w:type="spellEnd"/>
      <w:r w:rsidRPr="002B2420">
        <w:rPr>
          <w:rFonts w:ascii="Arial" w:hAnsi="Arial" w:cs="Arial"/>
          <w:sz w:val="24"/>
          <w:szCs w:val="24"/>
        </w:rPr>
        <w:t xml:space="preserve"> cuidado como proceso de gestión.</w:t>
      </w:r>
    </w:p>
    <w:p w:rsidR="008339B4" w:rsidRDefault="002B2420" w:rsidP="00097E27">
      <w:pPr>
        <w:spacing w:before="120" w:after="120" w:line="360" w:lineRule="auto"/>
        <w:jc w:val="both"/>
        <w:rPr>
          <w:rFonts w:ascii="Arial" w:hAnsi="Arial" w:cs="Arial"/>
          <w:sz w:val="24"/>
          <w:szCs w:val="24"/>
        </w:rPr>
      </w:pPr>
      <w:r w:rsidRPr="002B2420">
        <w:rPr>
          <w:rFonts w:ascii="Arial" w:hAnsi="Arial" w:cs="Arial"/>
          <w:b/>
          <w:sz w:val="24"/>
          <w:szCs w:val="24"/>
        </w:rPr>
        <w:t>Resultados</w:t>
      </w:r>
      <w:r>
        <w:rPr>
          <w:rFonts w:ascii="Arial" w:hAnsi="Arial" w:cs="Arial"/>
          <w:sz w:val="24"/>
          <w:szCs w:val="24"/>
        </w:rPr>
        <w:t xml:space="preserve">: como deducción de la sistematización se identificaron elementos importantes en la evolución del cuidado valorado en la actualidad por los profesionales de enfermería como proceso de gestión. </w:t>
      </w:r>
      <w:r w:rsidR="00097E27" w:rsidRPr="00097E27">
        <w:rPr>
          <w:rFonts w:ascii="Arial" w:hAnsi="Arial" w:cs="Arial"/>
          <w:sz w:val="24"/>
          <w:szCs w:val="24"/>
        </w:rPr>
        <w:t xml:space="preserve">Su evolución ha estado estrechamente ligada y caracterizada a cada momento histórico, se ha asumido en cada </w:t>
      </w:r>
      <w:r w:rsidR="00C46C1B" w:rsidRPr="00097E27">
        <w:rPr>
          <w:rFonts w:ascii="Arial" w:hAnsi="Arial" w:cs="Arial"/>
          <w:sz w:val="24"/>
          <w:szCs w:val="24"/>
        </w:rPr>
        <w:t>período de</w:t>
      </w:r>
      <w:r w:rsidR="00097E27" w:rsidRPr="00097E27">
        <w:rPr>
          <w:rFonts w:ascii="Arial" w:hAnsi="Arial" w:cs="Arial"/>
          <w:sz w:val="24"/>
          <w:szCs w:val="24"/>
        </w:rPr>
        <w:t xml:space="preserve"> forma </w:t>
      </w:r>
      <w:r w:rsidR="00C46C1B" w:rsidRPr="00097E27">
        <w:rPr>
          <w:rFonts w:ascii="Arial" w:hAnsi="Arial" w:cs="Arial"/>
          <w:sz w:val="24"/>
          <w:szCs w:val="24"/>
        </w:rPr>
        <w:t>constante y</w:t>
      </w:r>
      <w:r w:rsidR="00097E27" w:rsidRPr="00097E27">
        <w:rPr>
          <w:rFonts w:ascii="Arial" w:hAnsi="Arial" w:cs="Arial"/>
          <w:sz w:val="24"/>
          <w:szCs w:val="24"/>
        </w:rPr>
        <w:t xml:space="preserve"> universal las responsabilidades </w:t>
      </w:r>
      <w:r w:rsidR="00C46C1B" w:rsidRPr="00097E27">
        <w:rPr>
          <w:rFonts w:ascii="Arial" w:hAnsi="Arial" w:cs="Arial"/>
          <w:sz w:val="24"/>
          <w:szCs w:val="24"/>
        </w:rPr>
        <w:t>que,</w:t>
      </w:r>
      <w:r w:rsidR="00097E27" w:rsidRPr="00097E27">
        <w:rPr>
          <w:rFonts w:ascii="Arial" w:hAnsi="Arial" w:cs="Arial"/>
          <w:sz w:val="24"/>
          <w:szCs w:val="24"/>
        </w:rPr>
        <w:t xml:space="preserve"> en materia de cuidados de salud, la </w:t>
      </w:r>
      <w:r w:rsidR="00C46C1B" w:rsidRPr="00097E27">
        <w:rPr>
          <w:rFonts w:ascii="Arial" w:hAnsi="Arial" w:cs="Arial"/>
          <w:sz w:val="24"/>
          <w:szCs w:val="24"/>
        </w:rPr>
        <w:t>sociedad ha</w:t>
      </w:r>
      <w:r w:rsidR="00097E27" w:rsidRPr="00097E27">
        <w:rPr>
          <w:rFonts w:ascii="Arial" w:hAnsi="Arial" w:cs="Arial"/>
          <w:sz w:val="24"/>
          <w:szCs w:val="24"/>
        </w:rPr>
        <w:t xml:space="preserve"> demandado</w:t>
      </w:r>
      <w:r>
        <w:rPr>
          <w:rFonts w:ascii="Arial" w:hAnsi="Arial" w:cs="Arial"/>
          <w:sz w:val="24"/>
          <w:szCs w:val="24"/>
        </w:rPr>
        <w:t>.</w:t>
      </w:r>
    </w:p>
    <w:p w:rsidR="002B2420" w:rsidRPr="00097E27" w:rsidRDefault="00990B48" w:rsidP="00097E27">
      <w:pPr>
        <w:spacing w:before="120" w:after="120" w:line="360" w:lineRule="auto"/>
        <w:jc w:val="both"/>
        <w:rPr>
          <w:rFonts w:ascii="Arial" w:hAnsi="Arial" w:cs="Arial"/>
          <w:sz w:val="24"/>
          <w:szCs w:val="24"/>
        </w:rPr>
      </w:pPr>
      <w:r w:rsidRPr="00FD6A1D">
        <w:rPr>
          <w:rFonts w:ascii="Arial" w:hAnsi="Arial" w:cs="Arial"/>
          <w:b/>
          <w:sz w:val="24"/>
          <w:szCs w:val="24"/>
        </w:rPr>
        <w:t>Conclusiones:</w:t>
      </w:r>
      <w:r>
        <w:rPr>
          <w:rFonts w:ascii="Arial" w:hAnsi="Arial" w:cs="Arial"/>
          <w:sz w:val="24"/>
          <w:szCs w:val="24"/>
          <w:lang w:eastAsia="es-ES"/>
        </w:rPr>
        <w:t xml:space="preserve"> Los autores consideran que l</w:t>
      </w:r>
      <w:r w:rsidRPr="00F6054C">
        <w:rPr>
          <w:rFonts w:ascii="Arial" w:hAnsi="Arial" w:cs="Arial"/>
          <w:sz w:val="24"/>
          <w:szCs w:val="24"/>
          <w:lang w:eastAsia="es-ES"/>
        </w:rPr>
        <w:t>a enfermería como disciplina  es  consecuencia del perfeccionamiento  en la humanidad de</w:t>
      </w:r>
      <w:r>
        <w:rPr>
          <w:rFonts w:ascii="Arial" w:hAnsi="Arial" w:cs="Arial"/>
          <w:sz w:val="24"/>
          <w:szCs w:val="24"/>
          <w:lang w:eastAsia="es-ES"/>
        </w:rPr>
        <w:t>l arte de</w:t>
      </w:r>
      <w:r w:rsidRPr="00F6054C">
        <w:rPr>
          <w:rFonts w:ascii="Arial" w:hAnsi="Arial" w:cs="Arial"/>
          <w:sz w:val="24"/>
          <w:szCs w:val="24"/>
          <w:lang w:eastAsia="es-ES"/>
        </w:rPr>
        <w:t xml:space="preserve"> cuidar. </w:t>
      </w:r>
      <w:r w:rsidR="002B2420">
        <w:rPr>
          <w:rFonts w:ascii="Arial" w:hAnsi="Arial" w:cs="Arial"/>
          <w:sz w:val="24"/>
          <w:szCs w:val="24"/>
        </w:rPr>
        <w:t xml:space="preserve"> </w:t>
      </w:r>
    </w:p>
    <w:p w:rsidR="008339B4" w:rsidRDefault="008339B4" w:rsidP="008339B4">
      <w:pPr>
        <w:spacing w:before="120" w:after="120" w:line="240" w:lineRule="auto"/>
        <w:jc w:val="both"/>
        <w:rPr>
          <w:rFonts w:ascii="Arial" w:hAnsi="Arial" w:cs="Arial"/>
          <w:b/>
          <w:sz w:val="24"/>
          <w:szCs w:val="24"/>
        </w:rPr>
      </w:pPr>
      <w:r>
        <w:rPr>
          <w:rFonts w:ascii="Arial" w:hAnsi="Arial" w:cs="Arial"/>
          <w:b/>
          <w:sz w:val="24"/>
          <w:szCs w:val="24"/>
        </w:rPr>
        <w:t>Palabras clave</w:t>
      </w:r>
      <w:r w:rsidR="00743755">
        <w:rPr>
          <w:rFonts w:ascii="Arial" w:hAnsi="Arial" w:cs="Arial"/>
          <w:b/>
          <w:sz w:val="24"/>
          <w:szCs w:val="24"/>
        </w:rPr>
        <w:t xml:space="preserve">: gestión, gestión del cuidado, gestión del cuidado de enfermería </w:t>
      </w:r>
    </w:p>
    <w:p w:rsidR="008339B4" w:rsidRDefault="008339B4" w:rsidP="008339B4">
      <w:pPr>
        <w:spacing w:before="120" w:after="120" w:line="240" w:lineRule="auto"/>
        <w:jc w:val="both"/>
        <w:rPr>
          <w:rFonts w:ascii="Arial" w:hAnsi="Arial" w:cs="Arial"/>
          <w:b/>
          <w:sz w:val="24"/>
          <w:szCs w:val="24"/>
        </w:rPr>
      </w:pPr>
    </w:p>
    <w:p w:rsidR="008339B4" w:rsidRDefault="00247626" w:rsidP="008339B4">
      <w:pPr>
        <w:spacing w:before="120" w:after="120" w:line="240" w:lineRule="auto"/>
        <w:jc w:val="both"/>
        <w:rPr>
          <w:rFonts w:ascii="Arial" w:hAnsi="Arial" w:cs="Arial"/>
          <w:b/>
          <w:sz w:val="24"/>
          <w:szCs w:val="24"/>
        </w:rPr>
      </w:pPr>
      <w:r>
        <w:rPr>
          <w:rFonts w:ascii="Arial" w:hAnsi="Arial" w:cs="Arial"/>
          <w:b/>
          <w:sz w:val="24"/>
          <w:szCs w:val="24"/>
        </w:rPr>
        <w:t>SUMMARY</w:t>
      </w:r>
    </w:p>
    <w:p w:rsidR="00247626" w:rsidRDefault="00247626" w:rsidP="00D91341">
      <w:pPr>
        <w:spacing w:before="120" w:after="120" w:line="360" w:lineRule="auto"/>
        <w:jc w:val="both"/>
        <w:rPr>
          <w:rFonts w:ascii="Arial" w:hAnsi="Arial" w:cs="Arial"/>
          <w:sz w:val="24"/>
          <w:szCs w:val="24"/>
        </w:rPr>
      </w:pPr>
      <w:proofErr w:type="spellStart"/>
      <w:r>
        <w:rPr>
          <w:rFonts w:ascii="Arial" w:hAnsi="Arial" w:cs="Arial"/>
          <w:b/>
          <w:sz w:val="24"/>
          <w:szCs w:val="24"/>
        </w:rPr>
        <w:lastRenderedPageBreak/>
        <w:t>Introduccion</w:t>
      </w:r>
      <w:proofErr w:type="spellEnd"/>
      <w:r>
        <w:rPr>
          <w:rFonts w:ascii="Arial" w:hAnsi="Arial" w:cs="Arial"/>
          <w:b/>
          <w:sz w:val="24"/>
          <w:szCs w:val="24"/>
        </w:rPr>
        <w:t xml:space="preserve">: </w:t>
      </w:r>
      <w:proofErr w:type="spellStart"/>
      <w:r w:rsidRPr="00247626">
        <w:rPr>
          <w:rFonts w:ascii="Arial" w:hAnsi="Arial" w:cs="Arial"/>
          <w:sz w:val="24"/>
          <w:szCs w:val="24"/>
        </w:rPr>
        <w:t>the</w:t>
      </w:r>
      <w:proofErr w:type="spellEnd"/>
      <w:r w:rsidRPr="00247626">
        <w:rPr>
          <w:rFonts w:ascii="Arial" w:hAnsi="Arial" w:cs="Arial"/>
          <w:sz w:val="24"/>
          <w:szCs w:val="24"/>
        </w:rPr>
        <w:t xml:space="preserve"> concept of </w:t>
      </w:r>
      <w:proofErr w:type="spellStart"/>
      <w:r w:rsidRPr="00247626">
        <w:rPr>
          <w:rFonts w:ascii="Arial" w:hAnsi="Arial" w:cs="Arial"/>
          <w:sz w:val="24"/>
          <w:szCs w:val="24"/>
        </w:rPr>
        <w:t>caring</w:t>
      </w:r>
      <w:proofErr w:type="spellEnd"/>
      <w:r w:rsidRPr="00247626">
        <w:rPr>
          <w:rFonts w:ascii="Arial" w:hAnsi="Arial" w:cs="Arial"/>
          <w:sz w:val="24"/>
          <w:szCs w:val="24"/>
        </w:rPr>
        <w:t xml:space="preserve"> </w:t>
      </w:r>
      <w:proofErr w:type="spellStart"/>
      <w:r w:rsidRPr="00247626">
        <w:rPr>
          <w:rFonts w:ascii="Arial" w:hAnsi="Arial" w:cs="Arial"/>
          <w:sz w:val="24"/>
          <w:szCs w:val="24"/>
        </w:rPr>
        <w:t>or</w:t>
      </w:r>
      <w:proofErr w:type="spellEnd"/>
      <w:r w:rsidRPr="00247626">
        <w:rPr>
          <w:rFonts w:ascii="Arial" w:hAnsi="Arial" w:cs="Arial"/>
          <w:sz w:val="24"/>
          <w:szCs w:val="24"/>
        </w:rPr>
        <w:t xml:space="preserve"> </w:t>
      </w:r>
      <w:proofErr w:type="spellStart"/>
      <w:r w:rsidRPr="00247626">
        <w:rPr>
          <w:rFonts w:ascii="Arial" w:hAnsi="Arial" w:cs="Arial"/>
          <w:sz w:val="24"/>
          <w:szCs w:val="24"/>
        </w:rPr>
        <w:t>helping</w:t>
      </w:r>
      <w:proofErr w:type="spellEnd"/>
      <w:r w:rsidRPr="00247626">
        <w:rPr>
          <w:rFonts w:ascii="Arial" w:hAnsi="Arial" w:cs="Arial"/>
          <w:sz w:val="24"/>
          <w:szCs w:val="24"/>
        </w:rPr>
        <w:t xml:space="preserve"> </w:t>
      </w:r>
      <w:proofErr w:type="spellStart"/>
      <w:r w:rsidRPr="00247626">
        <w:rPr>
          <w:rFonts w:ascii="Arial" w:hAnsi="Arial" w:cs="Arial"/>
          <w:sz w:val="24"/>
          <w:szCs w:val="24"/>
        </w:rPr>
        <w:t>others</w:t>
      </w:r>
      <w:proofErr w:type="spellEnd"/>
      <w:r w:rsidRPr="00247626">
        <w:rPr>
          <w:rFonts w:ascii="Arial" w:hAnsi="Arial" w:cs="Arial"/>
          <w:sz w:val="24"/>
          <w:szCs w:val="24"/>
        </w:rPr>
        <w:t xml:space="preserve"> has </w:t>
      </w:r>
      <w:proofErr w:type="spellStart"/>
      <w:r w:rsidRPr="00247626">
        <w:rPr>
          <w:rFonts w:ascii="Arial" w:hAnsi="Arial" w:cs="Arial"/>
          <w:sz w:val="24"/>
          <w:szCs w:val="24"/>
        </w:rPr>
        <w:t>been</w:t>
      </w:r>
      <w:proofErr w:type="spellEnd"/>
      <w:r w:rsidRPr="00247626">
        <w:rPr>
          <w:rFonts w:ascii="Arial" w:hAnsi="Arial" w:cs="Arial"/>
          <w:sz w:val="24"/>
          <w:szCs w:val="24"/>
        </w:rPr>
        <w:t xml:space="preserve"> </w:t>
      </w:r>
      <w:proofErr w:type="spellStart"/>
      <w:r w:rsidRPr="00247626">
        <w:rPr>
          <w:rFonts w:ascii="Arial" w:hAnsi="Arial" w:cs="Arial"/>
          <w:sz w:val="24"/>
          <w:szCs w:val="24"/>
        </w:rPr>
        <w:t>present</w:t>
      </w:r>
      <w:proofErr w:type="spellEnd"/>
      <w:r w:rsidRPr="00247626">
        <w:rPr>
          <w:rFonts w:ascii="Arial" w:hAnsi="Arial" w:cs="Arial"/>
          <w:sz w:val="24"/>
          <w:szCs w:val="24"/>
        </w:rPr>
        <w:t xml:space="preserve"> </w:t>
      </w:r>
      <w:proofErr w:type="spellStart"/>
      <w:r w:rsidRPr="00247626">
        <w:rPr>
          <w:rFonts w:ascii="Arial" w:hAnsi="Arial" w:cs="Arial"/>
          <w:sz w:val="24"/>
          <w:szCs w:val="24"/>
        </w:rPr>
        <w:t>from</w:t>
      </w:r>
      <w:proofErr w:type="spellEnd"/>
      <w:r w:rsidRPr="00247626">
        <w:rPr>
          <w:rFonts w:ascii="Arial" w:hAnsi="Arial" w:cs="Arial"/>
          <w:sz w:val="24"/>
          <w:szCs w:val="24"/>
        </w:rPr>
        <w:t xml:space="preserve"> </w:t>
      </w:r>
      <w:proofErr w:type="spellStart"/>
      <w:r w:rsidRPr="00247626">
        <w:rPr>
          <w:rFonts w:ascii="Arial" w:hAnsi="Arial" w:cs="Arial"/>
          <w:sz w:val="24"/>
          <w:szCs w:val="24"/>
        </w:rPr>
        <w:t>the</w:t>
      </w:r>
      <w:proofErr w:type="spellEnd"/>
      <w:r w:rsidRPr="00247626">
        <w:rPr>
          <w:rFonts w:ascii="Arial" w:hAnsi="Arial" w:cs="Arial"/>
          <w:sz w:val="24"/>
          <w:szCs w:val="24"/>
        </w:rPr>
        <w:t xml:space="preserve"> </w:t>
      </w:r>
      <w:proofErr w:type="spellStart"/>
      <w:r w:rsidRPr="00247626">
        <w:rPr>
          <w:rFonts w:ascii="Arial" w:hAnsi="Arial" w:cs="Arial"/>
          <w:sz w:val="24"/>
          <w:szCs w:val="24"/>
        </w:rPr>
        <w:t>beginning</w:t>
      </w:r>
      <w:proofErr w:type="spellEnd"/>
      <w:r w:rsidRPr="00247626">
        <w:rPr>
          <w:rFonts w:ascii="Arial" w:hAnsi="Arial" w:cs="Arial"/>
          <w:sz w:val="24"/>
          <w:szCs w:val="24"/>
        </w:rPr>
        <w:t xml:space="preserve"> of </w:t>
      </w:r>
      <w:proofErr w:type="spellStart"/>
      <w:r w:rsidRPr="00247626">
        <w:rPr>
          <w:rFonts w:ascii="Arial" w:hAnsi="Arial" w:cs="Arial"/>
          <w:sz w:val="24"/>
          <w:szCs w:val="24"/>
        </w:rPr>
        <w:t>civilization</w:t>
      </w:r>
      <w:proofErr w:type="spellEnd"/>
      <w:r w:rsidRPr="00247626">
        <w:rPr>
          <w:rFonts w:ascii="Arial" w:hAnsi="Arial" w:cs="Arial"/>
          <w:sz w:val="24"/>
          <w:szCs w:val="24"/>
        </w:rPr>
        <w:t xml:space="preserve"> </w:t>
      </w:r>
      <w:proofErr w:type="spellStart"/>
      <w:r w:rsidRPr="00247626">
        <w:rPr>
          <w:rFonts w:ascii="Arial" w:hAnsi="Arial" w:cs="Arial"/>
          <w:sz w:val="24"/>
          <w:szCs w:val="24"/>
        </w:rPr>
        <w:t>to</w:t>
      </w:r>
      <w:proofErr w:type="spellEnd"/>
      <w:r w:rsidRPr="00247626">
        <w:rPr>
          <w:rFonts w:ascii="Arial" w:hAnsi="Arial" w:cs="Arial"/>
          <w:sz w:val="24"/>
          <w:szCs w:val="24"/>
        </w:rPr>
        <w:t xml:space="preserve"> de </w:t>
      </w:r>
      <w:proofErr w:type="spellStart"/>
      <w:r w:rsidRPr="00247626">
        <w:rPr>
          <w:rFonts w:ascii="Arial" w:hAnsi="Arial" w:cs="Arial"/>
          <w:sz w:val="24"/>
          <w:szCs w:val="24"/>
        </w:rPr>
        <w:t>present</w:t>
      </w:r>
      <w:proofErr w:type="spellEnd"/>
      <w:r w:rsidRPr="00247626">
        <w:rPr>
          <w:rFonts w:ascii="Arial" w:hAnsi="Arial" w:cs="Arial"/>
          <w:sz w:val="24"/>
          <w:szCs w:val="24"/>
        </w:rPr>
        <w:t xml:space="preserve"> </w:t>
      </w:r>
      <w:proofErr w:type="spellStart"/>
      <w:r w:rsidRPr="00247626">
        <w:rPr>
          <w:rFonts w:ascii="Arial" w:hAnsi="Arial" w:cs="Arial"/>
          <w:sz w:val="24"/>
          <w:szCs w:val="24"/>
        </w:rPr>
        <w:t>day</w:t>
      </w:r>
      <w:proofErr w:type="spellEnd"/>
      <w:r w:rsidRPr="00247626">
        <w:rPr>
          <w:rFonts w:ascii="Arial" w:hAnsi="Arial" w:cs="Arial"/>
          <w:sz w:val="24"/>
          <w:szCs w:val="24"/>
        </w:rPr>
        <w:t>.</w:t>
      </w:r>
    </w:p>
    <w:p w:rsidR="00C71357" w:rsidRDefault="00C71357" w:rsidP="00D91341">
      <w:pPr>
        <w:spacing w:before="120" w:after="120" w:line="360" w:lineRule="auto"/>
        <w:jc w:val="both"/>
        <w:rPr>
          <w:rFonts w:ascii="Arial" w:hAnsi="Arial" w:cs="Arial"/>
          <w:sz w:val="24"/>
          <w:szCs w:val="24"/>
        </w:rPr>
      </w:pPr>
      <w:proofErr w:type="spellStart"/>
      <w:r w:rsidRPr="00FD6A1D">
        <w:rPr>
          <w:rFonts w:ascii="Arial" w:hAnsi="Arial" w:cs="Arial"/>
          <w:b/>
          <w:sz w:val="24"/>
          <w:szCs w:val="24"/>
        </w:rPr>
        <w:t>Methods</w:t>
      </w:r>
      <w:proofErr w:type="spellEnd"/>
      <w:r w:rsidRPr="00FD6A1D">
        <w:rPr>
          <w:rFonts w:ascii="Arial" w:hAnsi="Arial" w:cs="Arial"/>
          <w:b/>
          <w:sz w:val="24"/>
          <w:szCs w:val="24"/>
        </w:rPr>
        <w:t>:</w:t>
      </w:r>
      <w:r>
        <w:rPr>
          <w:rFonts w:ascii="Arial" w:hAnsi="Arial" w:cs="Arial"/>
          <w:sz w:val="24"/>
          <w:szCs w:val="24"/>
        </w:rPr>
        <w:t xml:space="preserve"> a </w:t>
      </w:r>
      <w:proofErr w:type="spellStart"/>
      <w:r>
        <w:rPr>
          <w:rFonts w:ascii="Arial" w:hAnsi="Arial" w:cs="Arial"/>
          <w:sz w:val="24"/>
          <w:szCs w:val="24"/>
        </w:rPr>
        <w:t>bibliographic</w:t>
      </w:r>
      <w:proofErr w:type="spellEnd"/>
      <w:r>
        <w:rPr>
          <w:rFonts w:ascii="Arial" w:hAnsi="Arial" w:cs="Arial"/>
          <w:sz w:val="24"/>
          <w:szCs w:val="24"/>
        </w:rPr>
        <w:t xml:space="preserve"> </w:t>
      </w:r>
      <w:proofErr w:type="spellStart"/>
      <w:r>
        <w:rPr>
          <w:rFonts w:ascii="Arial" w:hAnsi="Arial" w:cs="Arial"/>
          <w:sz w:val="24"/>
          <w:szCs w:val="24"/>
        </w:rPr>
        <w:t>review</w:t>
      </w:r>
      <w:proofErr w:type="spellEnd"/>
      <w:r>
        <w:rPr>
          <w:rFonts w:ascii="Arial" w:hAnsi="Arial" w:cs="Arial"/>
          <w:sz w:val="24"/>
          <w:szCs w:val="24"/>
        </w:rPr>
        <w:t xml:space="preserve"> of </w:t>
      </w:r>
      <w:proofErr w:type="spellStart"/>
      <w:r>
        <w:rPr>
          <w:rFonts w:ascii="Arial" w:hAnsi="Arial" w:cs="Arial"/>
          <w:sz w:val="24"/>
          <w:szCs w:val="24"/>
        </w:rPr>
        <w:t>an</w:t>
      </w:r>
      <w:proofErr w:type="spellEnd"/>
      <w:r>
        <w:rPr>
          <w:rFonts w:ascii="Arial" w:hAnsi="Arial" w:cs="Arial"/>
          <w:sz w:val="24"/>
          <w:szCs w:val="24"/>
        </w:rPr>
        <w:t xml:space="preserve"> </w:t>
      </w:r>
      <w:proofErr w:type="spellStart"/>
      <w:r>
        <w:rPr>
          <w:rFonts w:ascii="Arial" w:hAnsi="Arial" w:cs="Arial"/>
          <w:sz w:val="24"/>
          <w:szCs w:val="24"/>
        </w:rPr>
        <w:t>integrative</w:t>
      </w:r>
      <w:proofErr w:type="spellEnd"/>
      <w:r>
        <w:rPr>
          <w:rFonts w:ascii="Arial" w:hAnsi="Arial" w:cs="Arial"/>
          <w:sz w:val="24"/>
          <w:szCs w:val="24"/>
        </w:rPr>
        <w:t xml:space="preserve"> </w:t>
      </w:r>
      <w:proofErr w:type="spellStart"/>
      <w:r>
        <w:rPr>
          <w:rFonts w:ascii="Arial" w:hAnsi="Arial" w:cs="Arial"/>
          <w:sz w:val="24"/>
          <w:szCs w:val="24"/>
        </w:rPr>
        <w:t>typology</w:t>
      </w:r>
      <w:proofErr w:type="spellEnd"/>
      <w:r>
        <w:rPr>
          <w:rFonts w:ascii="Arial" w:hAnsi="Arial" w:cs="Arial"/>
          <w:sz w:val="24"/>
          <w:szCs w:val="24"/>
        </w:rPr>
        <w:t xml:space="preserve"> </w:t>
      </w:r>
      <w:proofErr w:type="spellStart"/>
      <w:r>
        <w:rPr>
          <w:rFonts w:ascii="Arial" w:hAnsi="Arial" w:cs="Arial"/>
          <w:sz w:val="24"/>
          <w:szCs w:val="24"/>
        </w:rPr>
        <w:t>was</w:t>
      </w:r>
      <w:proofErr w:type="spellEnd"/>
      <w:r>
        <w:rPr>
          <w:rFonts w:ascii="Arial" w:hAnsi="Arial" w:cs="Arial"/>
          <w:sz w:val="24"/>
          <w:szCs w:val="24"/>
        </w:rPr>
        <w:t xml:space="preserve"> </w:t>
      </w:r>
      <w:proofErr w:type="spellStart"/>
      <w:r>
        <w:rPr>
          <w:rFonts w:ascii="Arial" w:hAnsi="Arial" w:cs="Arial"/>
          <w:sz w:val="24"/>
          <w:szCs w:val="24"/>
        </w:rPr>
        <w:t>carried</w:t>
      </w:r>
      <w:proofErr w:type="spellEnd"/>
      <w:r>
        <w:rPr>
          <w:rFonts w:ascii="Arial" w:hAnsi="Arial" w:cs="Arial"/>
          <w:sz w:val="24"/>
          <w:szCs w:val="24"/>
        </w:rPr>
        <w:t xml:space="preserve"> </w:t>
      </w:r>
      <w:proofErr w:type="spellStart"/>
      <w:r>
        <w:rPr>
          <w:rFonts w:ascii="Arial" w:hAnsi="Arial" w:cs="Arial"/>
          <w:sz w:val="24"/>
          <w:szCs w:val="24"/>
        </w:rPr>
        <w:t>out</w:t>
      </w:r>
      <w:proofErr w:type="spellEnd"/>
      <w:r>
        <w:rPr>
          <w:rFonts w:ascii="Arial" w:hAnsi="Arial" w:cs="Arial"/>
          <w:sz w:val="24"/>
          <w:szCs w:val="24"/>
        </w:rPr>
        <w:t xml:space="preserve"> in </w:t>
      </w:r>
      <w:proofErr w:type="spellStart"/>
      <w:r>
        <w:rPr>
          <w:rFonts w:ascii="Arial" w:hAnsi="Arial" w:cs="Arial"/>
          <w:sz w:val="24"/>
          <w:szCs w:val="24"/>
        </w:rPr>
        <w:t>order</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w:t>
      </w:r>
      <w:proofErr w:type="spellStart"/>
      <w:r>
        <w:rPr>
          <w:rFonts w:ascii="Arial" w:hAnsi="Arial" w:cs="Arial"/>
          <w:sz w:val="24"/>
          <w:szCs w:val="24"/>
        </w:rPr>
        <w:t>highlight</w:t>
      </w:r>
      <w:proofErr w:type="spellEnd"/>
      <w:r>
        <w:rPr>
          <w:rFonts w:ascii="Arial" w:hAnsi="Arial" w:cs="Arial"/>
          <w:sz w:val="24"/>
          <w:szCs w:val="24"/>
        </w:rPr>
        <w:t xml:space="preserve"> </w:t>
      </w:r>
      <w:proofErr w:type="spellStart"/>
      <w:r>
        <w:rPr>
          <w:rFonts w:ascii="Arial" w:hAnsi="Arial" w:cs="Arial"/>
          <w:sz w:val="24"/>
          <w:szCs w:val="24"/>
        </w:rPr>
        <w:t>aspects</w:t>
      </w:r>
      <w:proofErr w:type="spellEnd"/>
      <w:r>
        <w:rPr>
          <w:rFonts w:ascii="Arial" w:hAnsi="Arial" w:cs="Arial"/>
          <w:sz w:val="24"/>
          <w:szCs w:val="24"/>
        </w:rPr>
        <w:t xml:space="preserve"> </w:t>
      </w:r>
      <w:proofErr w:type="spellStart"/>
      <w:r>
        <w:rPr>
          <w:rFonts w:ascii="Arial" w:hAnsi="Arial" w:cs="Arial"/>
          <w:sz w:val="24"/>
          <w:szCs w:val="24"/>
        </w:rPr>
        <w:t>related</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meta-</w:t>
      </w:r>
      <w:proofErr w:type="spellStart"/>
      <w:r>
        <w:rPr>
          <w:rFonts w:ascii="Arial" w:hAnsi="Arial" w:cs="Arial"/>
          <w:sz w:val="24"/>
          <w:szCs w:val="24"/>
        </w:rPr>
        <w:t>paradigm</w:t>
      </w:r>
      <w:proofErr w:type="spellEnd"/>
      <w:r>
        <w:rPr>
          <w:rFonts w:ascii="Arial" w:hAnsi="Arial" w:cs="Arial"/>
          <w:sz w:val="24"/>
          <w:szCs w:val="24"/>
        </w:rPr>
        <w:t xml:space="preserve"> of </w:t>
      </w:r>
      <w:proofErr w:type="spellStart"/>
      <w:r>
        <w:rPr>
          <w:rFonts w:ascii="Arial" w:hAnsi="Arial" w:cs="Arial"/>
          <w:sz w:val="24"/>
          <w:szCs w:val="24"/>
        </w:rPr>
        <w:t>carevalued</w:t>
      </w:r>
      <w:proofErr w:type="spellEnd"/>
      <w:r>
        <w:rPr>
          <w:rFonts w:ascii="Arial" w:hAnsi="Arial" w:cs="Arial"/>
          <w:sz w:val="24"/>
          <w:szCs w:val="24"/>
        </w:rPr>
        <w:t xml:space="preserve"> as a </w:t>
      </w:r>
      <w:proofErr w:type="spellStart"/>
      <w:r>
        <w:rPr>
          <w:rFonts w:ascii="Arial" w:hAnsi="Arial" w:cs="Arial"/>
          <w:sz w:val="24"/>
          <w:szCs w:val="24"/>
        </w:rPr>
        <w:t>management</w:t>
      </w:r>
      <w:proofErr w:type="spellEnd"/>
      <w:r>
        <w:rPr>
          <w:rFonts w:ascii="Arial" w:hAnsi="Arial" w:cs="Arial"/>
          <w:sz w:val="24"/>
          <w:szCs w:val="24"/>
        </w:rPr>
        <w:t xml:space="preserve"> </w:t>
      </w:r>
      <w:proofErr w:type="spellStart"/>
      <w:r>
        <w:rPr>
          <w:rFonts w:ascii="Arial" w:hAnsi="Arial" w:cs="Arial"/>
          <w:sz w:val="24"/>
          <w:szCs w:val="24"/>
        </w:rPr>
        <w:t>process</w:t>
      </w:r>
      <w:proofErr w:type="spellEnd"/>
    </w:p>
    <w:p w:rsidR="00C71357" w:rsidRPr="00247626" w:rsidRDefault="00FD6A1D" w:rsidP="00D91341">
      <w:pPr>
        <w:spacing w:before="120" w:after="120" w:line="360" w:lineRule="auto"/>
        <w:jc w:val="both"/>
        <w:rPr>
          <w:rFonts w:ascii="Arial" w:hAnsi="Arial" w:cs="Arial"/>
          <w:sz w:val="24"/>
          <w:szCs w:val="24"/>
        </w:rPr>
      </w:pPr>
      <w:proofErr w:type="spellStart"/>
      <w:r w:rsidRPr="00FD6A1D">
        <w:rPr>
          <w:rFonts w:ascii="Arial" w:hAnsi="Arial" w:cs="Arial"/>
          <w:b/>
          <w:sz w:val="24"/>
          <w:szCs w:val="24"/>
        </w:rPr>
        <w:t>Results</w:t>
      </w:r>
      <w:proofErr w:type="spellEnd"/>
      <w:r w:rsidRPr="00FD6A1D">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such</w:t>
      </w:r>
      <w:proofErr w:type="spellEnd"/>
      <w:r>
        <w:rPr>
          <w:rFonts w:ascii="Arial" w:hAnsi="Arial" w:cs="Arial"/>
          <w:sz w:val="24"/>
          <w:szCs w:val="24"/>
        </w:rPr>
        <w:t xml:space="preserve"> as </w:t>
      </w:r>
      <w:proofErr w:type="spellStart"/>
      <w:r>
        <w:rPr>
          <w:rFonts w:ascii="Arial" w:hAnsi="Arial" w:cs="Arial"/>
          <w:sz w:val="24"/>
          <w:szCs w:val="24"/>
        </w:rPr>
        <w:t>deduction</w:t>
      </w:r>
      <w:proofErr w:type="spellEnd"/>
      <w:r>
        <w:rPr>
          <w:rFonts w:ascii="Arial" w:hAnsi="Arial" w:cs="Arial"/>
          <w:sz w:val="24"/>
          <w:szCs w:val="24"/>
        </w:rPr>
        <w:t xml:space="preserve"> of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systematization</w:t>
      </w:r>
      <w:proofErr w:type="spellEnd"/>
      <w:r>
        <w:rPr>
          <w:rFonts w:ascii="Arial" w:hAnsi="Arial" w:cs="Arial"/>
          <w:sz w:val="24"/>
          <w:szCs w:val="24"/>
        </w:rPr>
        <w:t xml:space="preserve"> importan </w:t>
      </w:r>
      <w:proofErr w:type="spellStart"/>
      <w:r>
        <w:rPr>
          <w:rFonts w:ascii="Arial" w:hAnsi="Arial" w:cs="Arial"/>
          <w:sz w:val="24"/>
          <w:szCs w:val="24"/>
        </w:rPr>
        <w:t>elements</w:t>
      </w:r>
      <w:proofErr w:type="spellEnd"/>
      <w:r>
        <w:rPr>
          <w:rFonts w:ascii="Arial" w:hAnsi="Arial" w:cs="Arial"/>
          <w:sz w:val="24"/>
          <w:szCs w:val="24"/>
        </w:rPr>
        <w:t xml:space="preserve"> </w:t>
      </w:r>
      <w:proofErr w:type="spellStart"/>
      <w:r>
        <w:rPr>
          <w:rFonts w:ascii="Arial" w:hAnsi="Arial" w:cs="Arial"/>
          <w:sz w:val="24"/>
          <w:szCs w:val="24"/>
        </w:rPr>
        <w:t>were</w:t>
      </w:r>
      <w:proofErr w:type="spellEnd"/>
      <w:r>
        <w:rPr>
          <w:rFonts w:ascii="Arial" w:hAnsi="Arial" w:cs="Arial"/>
          <w:sz w:val="24"/>
          <w:szCs w:val="24"/>
        </w:rPr>
        <w:t xml:space="preserve"> </w:t>
      </w:r>
      <w:proofErr w:type="spellStart"/>
      <w:r>
        <w:rPr>
          <w:rFonts w:ascii="Arial" w:hAnsi="Arial" w:cs="Arial"/>
          <w:sz w:val="24"/>
          <w:szCs w:val="24"/>
        </w:rPr>
        <w:t>identified</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evolution</w:t>
      </w:r>
      <w:proofErr w:type="spellEnd"/>
      <w:r>
        <w:rPr>
          <w:rFonts w:ascii="Arial" w:hAnsi="Arial" w:cs="Arial"/>
          <w:sz w:val="24"/>
          <w:szCs w:val="24"/>
        </w:rPr>
        <w:t xml:space="preserve"> of </w:t>
      </w:r>
      <w:proofErr w:type="spellStart"/>
      <w:r>
        <w:rPr>
          <w:rFonts w:ascii="Arial" w:hAnsi="Arial" w:cs="Arial"/>
          <w:sz w:val="24"/>
          <w:szCs w:val="24"/>
        </w:rPr>
        <w:t>care</w:t>
      </w:r>
      <w:proofErr w:type="spellEnd"/>
      <w:r>
        <w:rPr>
          <w:rFonts w:ascii="Arial" w:hAnsi="Arial" w:cs="Arial"/>
          <w:sz w:val="24"/>
          <w:szCs w:val="24"/>
        </w:rPr>
        <w:t xml:space="preserve">, </w:t>
      </w:r>
      <w:proofErr w:type="spellStart"/>
      <w:r>
        <w:rPr>
          <w:rFonts w:ascii="Arial" w:hAnsi="Arial" w:cs="Arial"/>
          <w:sz w:val="24"/>
          <w:szCs w:val="24"/>
        </w:rPr>
        <w:t>currently</w:t>
      </w:r>
      <w:proofErr w:type="spellEnd"/>
      <w:r>
        <w:rPr>
          <w:rFonts w:ascii="Arial" w:hAnsi="Arial" w:cs="Arial"/>
          <w:sz w:val="24"/>
          <w:szCs w:val="24"/>
        </w:rPr>
        <w:t xml:space="preserve"> </w:t>
      </w:r>
      <w:proofErr w:type="spellStart"/>
      <w:r>
        <w:rPr>
          <w:rFonts w:ascii="Arial" w:hAnsi="Arial" w:cs="Arial"/>
          <w:sz w:val="24"/>
          <w:szCs w:val="24"/>
        </w:rPr>
        <w:t>being</w:t>
      </w:r>
      <w:proofErr w:type="spellEnd"/>
      <w:r>
        <w:rPr>
          <w:rFonts w:ascii="Arial" w:hAnsi="Arial" w:cs="Arial"/>
          <w:sz w:val="24"/>
          <w:szCs w:val="24"/>
        </w:rPr>
        <w:t xml:space="preserve"> </w:t>
      </w:r>
      <w:proofErr w:type="spellStart"/>
      <w:r>
        <w:rPr>
          <w:rFonts w:ascii="Arial" w:hAnsi="Arial" w:cs="Arial"/>
          <w:sz w:val="24"/>
          <w:szCs w:val="24"/>
        </w:rPr>
        <w:t>valued</w:t>
      </w:r>
      <w:proofErr w:type="spellEnd"/>
      <w:r>
        <w:rPr>
          <w:rFonts w:ascii="Arial" w:hAnsi="Arial" w:cs="Arial"/>
          <w:sz w:val="24"/>
          <w:szCs w:val="24"/>
        </w:rPr>
        <w:t xml:space="preserve"> </w:t>
      </w:r>
      <w:proofErr w:type="spellStart"/>
      <w:r>
        <w:rPr>
          <w:rFonts w:ascii="Arial" w:hAnsi="Arial" w:cs="Arial"/>
          <w:sz w:val="24"/>
          <w:szCs w:val="24"/>
        </w:rPr>
        <w:t>by</w:t>
      </w:r>
      <w:proofErr w:type="spellEnd"/>
      <w:r>
        <w:rPr>
          <w:rFonts w:ascii="Arial" w:hAnsi="Arial" w:cs="Arial"/>
          <w:sz w:val="24"/>
          <w:szCs w:val="24"/>
        </w:rPr>
        <w:t xml:space="preserve"> </w:t>
      </w:r>
      <w:proofErr w:type="spellStart"/>
      <w:r>
        <w:rPr>
          <w:rFonts w:ascii="Arial" w:hAnsi="Arial" w:cs="Arial"/>
          <w:sz w:val="24"/>
          <w:szCs w:val="24"/>
        </w:rPr>
        <w:t>nursing</w:t>
      </w:r>
      <w:proofErr w:type="spellEnd"/>
      <w:r>
        <w:rPr>
          <w:rFonts w:ascii="Arial" w:hAnsi="Arial" w:cs="Arial"/>
          <w:sz w:val="24"/>
          <w:szCs w:val="24"/>
        </w:rPr>
        <w:t xml:space="preserve"> </w:t>
      </w:r>
      <w:proofErr w:type="spellStart"/>
      <w:r>
        <w:rPr>
          <w:rFonts w:ascii="Arial" w:hAnsi="Arial" w:cs="Arial"/>
          <w:sz w:val="24"/>
          <w:szCs w:val="24"/>
        </w:rPr>
        <w:t>professionals</w:t>
      </w:r>
      <w:proofErr w:type="spellEnd"/>
      <w:r>
        <w:rPr>
          <w:rFonts w:ascii="Arial" w:hAnsi="Arial" w:cs="Arial"/>
          <w:sz w:val="24"/>
          <w:szCs w:val="24"/>
        </w:rPr>
        <w:t xml:space="preserve"> as a </w:t>
      </w:r>
      <w:proofErr w:type="spellStart"/>
      <w:r>
        <w:rPr>
          <w:rFonts w:ascii="Arial" w:hAnsi="Arial" w:cs="Arial"/>
          <w:sz w:val="24"/>
          <w:szCs w:val="24"/>
        </w:rPr>
        <w:t>management</w:t>
      </w:r>
      <w:proofErr w:type="spellEnd"/>
      <w:r>
        <w:rPr>
          <w:rFonts w:ascii="Arial" w:hAnsi="Arial" w:cs="Arial"/>
          <w:sz w:val="24"/>
          <w:szCs w:val="24"/>
        </w:rPr>
        <w:t xml:space="preserve"> </w:t>
      </w:r>
      <w:proofErr w:type="spellStart"/>
      <w:r>
        <w:rPr>
          <w:rFonts w:ascii="Arial" w:hAnsi="Arial" w:cs="Arial"/>
          <w:sz w:val="24"/>
          <w:szCs w:val="24"/>
        </w:rPr>
        <w:t>process.</w:t>
      </w:r>
      <w:r w:rsidR="001D02FC">
        <w:rPr>
          <w:rFonts w:ascii="Arial" w:hAnsi="Arial" w:cs="Arial"/>
          <w:sz w:val="24"/>
          <w:szCs w:val="24"/>
        </w:rPr>
        <w:t>Its</w:t>
      </w:r>
      <w:proofErr w:type="spellEnd"/>
      <w:r w:rsidR="001D02FC">
        <w:rPr>
          <w:rFonts w:ascii="Arial" w:hAnsi="Arial" w:cs="Arial"/>
          <w:sz w:val="24"/>
          <w:szCs w:val="24"/>
        </w:rPr>
        <w:t xml:space="preserve"> </w:t>
      </w:r>
      <w:proofErr w:type="spellStart"/>
      <w:r w:rsidR="001D02FC">
        <w:rPr>
          <w:rFonts w:ascii="Arial" w:hAnsi="Arial" w:cs="Arial"/>
          <w:sz w:val="24"/>
          <w:szCs w:val="24"/>
        </w:rPr>
        <w:t>evolution</w:t>
      </w:r>
      <w:proofErr w:type="spellEnd"/>
      <w:r w:rsidR="001D02FC">
        <w:rPr>
          <w:rFonts w:ascii="Arial" w:hAnsi="Arial" w:cs="Arial"/>
          <w:sz w:val="24"/>
          <w:szCs w:val="24"/>
        </w:rPr>
        <w:t xml:space="preserve"> has </w:t>
      </w:r>
      <w:proofErr w:type="spellStart"/>
      <w:r w:rsidR="001D02FC">
        <w:rPr>
          <w:rFonts w:ascii="Arial" w:hAnsi="Arial" w:cs="Arial"/>
          <w:sz w:val="24"/>
          <w:szCs w:val="24"/>
        </w:rPr>
        <w:t>been</w:t>
      </w:r>
      <w:proofErr w:type="spellEnd"/>
      <w:r w:rsidR="001D02FC">
        <w:rPr>
          <w:rFonts w:ascii="Arial" w:hAnsi="Arial" w:cs="Arial"/>
          <w:sz w:val="24"/>
          <w:szCs w:val="24"/>
        </w:rPr>
        <w:t xml:space="preserve"> </w:t>
      </w:r>
      <w:proofErr w:type="spellStart"/>
      <w:r w:rsidR="001D02FC">
        <w:rPr>
          <w:rFonts w:ascii="Arial" w:hAnsi="Arial" w:cs="Arial"/>
          <w:sz w:val="24"/>
          <w:szCs w:val="24"/>
        </w:rPr>
        <w:t>closely</w:t>
      </w:r>
      <w:proofErr w:type="spellEnd"/>
      <w:r w:rsidR="001D02FC">
        <w:rPr>
          <w:rFonts w:ascii="Arial" w:hAnsi="Arial" w:cs="Arial"/>
          <w:sz w:val="24"/>
          <w:szCs w:val="24"/>
        </w:rPr>
        <w:t xml:space="preserve"> </w:t>
      </w:r>
      <w:proofErr w:type="spellStart"/>
      <w:r w:rsidR="001D02FC">
        <w:rPr>
          <w:rFonts w:ascii="Arial" w:hAnsi="Arial" w:cs="Arial"/>
          <w:sz w:val="24"/>
          <w:szCs w:val="24"/>
        </w:rPr>
        <w:t>linked</w:t>
      </w:r>
      <w:proofErr w:type="spellEnd"/>
      <w:r w:rsidR="001D02FC">
        <w:rPr>
          <w:rFonts w:ascii="Arial" w:hAnsi="Arial" w:cs="Arial"/>
          <w:sz w:val="24"/>
          <w:szCs w:val="24"/>
        </w:rPr>
        <w:t xml:space="preserve"> and </w:t>
      </w:r>
      <w:proofErr w:type="spellStart"/>
      <w:r w:rsidR="001D02FC">
        <w:rPr>
          <w:rFonts w:ascii="Arial" w:hAnsi="Arial" w:cs="Arial"/>
          <w:sz w:val="24"/>
          <w:szCs w:val="24"/>
        </w:rPr>
        <w:t>characterized</w:t>
      </w:r>
      <w:proofErr w:type="spellEnd"/>
      <w:r w:rsidR="001D02FC">
        <w:rPr>
          <w:rFonts w:ascii="Arial" w:hAnsi="Arial" w:cs="Arial"/>
          <w:sz w:val="24"/>
          <w:szCs w:val="24"/>
        </w:rPr>
        <w:t xml:space="preserve"> </w:t>
      </w:r>
      <w:proofErr w:type="spellStart"/>
      <w:r w:rsidR="001D02FC">
        <w:rPr>
          <w:rFonts w:ascii="Arial" w:hAnsi="Arial" w:cs="Arial"/>
          <w:sz w:val="24"/>
          <w:szCs w:val="24"/>
        </w:rPr>
        <w:t>to</w:t>
      </w:r>
      <w:proofErr w:type="spellEnd"/>
      <w:r w:rsidR="001D02FC">
        <w:rPr>
          <w:rFonts w:ascii="Arial" w:hAnsi="Arial" w:cs="Arial"/>
          <w:sz w:val="24"/>
          <w:szCs w:val="24"/>
        </w:rPr>
        <w:t xml:space="preserve"> </w:t>
      </w:r>
      <w:proofErr w:type="spellStart"/>
      <w:r w:rsidR="001D02FC">
        <w:rPr>
          <w:rFonts w:ascii="Arial" w:hAnsi="Arial" w:cs="Arial"/>
          <w:sz w:val="24"/>
          <w:szCs w:val="24"/>
        </w:rPr>
        <w:t>each</w:t>
      </w:r>
      <w:proofErr w:type="spellEnd"/>
      <w:r w:rsidR="001D02FC">
        <w:rPr>
          <w:rFonts w:ascii="Arial" w:hAnsi="Arial" w:cs="Arial"/>
          <w:sz w:val="24"/>
          <w:szCs w:val="24"/>
        </w:rPr>
        <w:t xml:space="preserve"> </w:t>
      </w:r>
      <w:proofErr w:type="spellStart"/>
      <w:r w:rsidR="001D02FC">
        <w:rPr>
          <w:rFonts w:ascii="Arial" w:hAnsi="Arial" w:cs="Arial"/>
          <w:sz w:val="24"/>
          <w:szCs w:val="24"/>
        </w:rPr>
        <w:t>historical</w:t>
      </w:r>
      <w:proofErr w:type="spellEnd"/>
      <w:r w:rsidR="001D02FC">
        <w:rPr>
          <w:rFonts w:ascii="Arial" w:hAnsi="Arial" w:cs="Arial"/>
          <w:sz w:val="24"/>
          <w:szCs w:val="24"/>
        </w:rPr>
        <w:t xml:space="preserve"> </w:t>
      </w:r>
      <w:proofErr w:type="spellStart"/>
      <w:r w:rsidR="001D02FC">
        <w:rPr>
          <w:rFonts w:ascii="Arial" w:hAnsi="Arial" w:cs="Arial"/>
          <w:sz w:val="24"/>
          <w:szCs w:val="24"/>
        </w:rPr>
        <w:t>moment</w:t>
      </w:r>
      <w:proofErr w:type="spellEnd"/>
      <w:r w:rsidR="001D02FC">
        <w:rPr>
          <w:rFonts w:ascii="Arial" w:hAnsi="Arial" w:cs="Arial"/>
          <w:sz w:val="24"/>
          <w:szCs w:val="24"/>
        </w:rPr>
        <w:t xml:space="preserve">, in </w:t>
      </w:r>
      <w:proofErr w:type="spellStart"/>
      <w:r w:rsidR="001D02FC">
        <w:rPr>
          <w:rFonts w:ascii="Arial" w:hAnsi="Arial" w:cs="Arial"/>
          <w:sz w:val="24"/>
          <w:szCs w:val="24"/>
        </w:rPr>
        <w:t>each</w:t>
      </w:r>
      <w:proofErr w:type="spellEnd"/>
      <w:r w:rsidR="001D02FC">
        <w:rPr>
          <w:rFonts w:ascii="Arial" w:hAnsi="Arial" w:cs="Arial"/>
          <w:sz w:val="24"/>
          <w:szCs w:val="24"/>
        </w:rPr>
        <w:t xml:space="preserve"> </w:t>
      </w:r>
      <w:proofErr w:type="spellStart"/>
      <w:r w:rsidR="001D02FC">
        <w:rPr>
          <w:rFonts w:ascii="Arial" w:hAnsi="Arial" w:cs="Arial"/>
          <w:sz w:val="24"/>
          <w:szCs w:val="24"/>
        </w:rPr>
        <w:t>period</w:t>
      </w:r>
      <w:proofErr w:type="spellEnd"/>
      <w:r w:rsidR="001D02FC">
        <w:rPr>
          <w:rFonts w:ascii="Arial" w:hAnsi="Arial" w:cs="Arial"/>
          <w:sz w:val="24"/>
          <w:szCs w:val="24"/>
        </w:rPr>
        <w:t xml:space="preserve"> </w:t>
      </w:r>
      <w:proofErr w:type="spellStart"/>
      <w:r w:rsidR="001D02FC">
        <w:rPr>
          <w:rFonts w:ascii="Arial" w:hAnsi="Arial" w:cs="Arial"/>
          <w:sz w:val="24"/>
          <w:szCs w:val="24"/>
        </w:rPr>
        <w:t>it</w:t>
      </w:r>
      <w:proofErr w:type="spellEnd"/>
      <w:r w:rsidR="001D02FC">
        <w:rPr>
          <w:rFonts w:ascii="Arial" w:hAnsi="Arial" w:cs="Arial"/>
          <w:sz w:val="24"/>
          <w:szCs w:val="24"/>
        </w:rPr>
        <w:t xml:space="preserve">  has </w:t>
      </w:r>
      <w:proofErr w:type="spellStart"/>
      <w:r w:rsidR="001D02FC">
        <w:rPr>
          <w:rFonts w:ascii="Arial" w:hAnsi="Arial" w:cs="Arial"/>
          <w:sz w:val="24"/>
          <w:szCs w:val="24"/>
        </w:rPr>
        <w:t>been</w:t>
      </w:r>
      <w:proofErr w:type="spellEnd"/>
      <w:r w:rsidR="001D02FC">
        <w:rPr>
          <w:rFonts w:ascii="Arial" w:hAnsi="Arial" w:cs="Arial"/>
          <w:sz w:val="24"/>
          <w:szCs w:val="24"/>
        </w:rPr>
        <w:t xml:space="preserve"> </w:t>
      </w:r>
      <w:proofErr w:type="spellStart"/>
      <w:r w:rsidR="001D02FC">
        <w:rPr>
          <w:rFonts w:ascii="Arial" w:hAnsi="Arial" w:cs="Arial"/>
          <w:sz w:val="24"/>
          <w:szCs w:val="24"/>
        </w:rPr>
        <w:t>assumed</w:t>
      </w:r>
      <w:proofErr w:type="spellEnd"/>
      <w:r w:rsidR="001D02FC">
        <w:rPr>
          <w:rFonts w:ascii="Arial" w:hAnsi="Arial" w:cs="Arial"/>
          <w:sz w:val="24"/>
          <w:szCs w:val="24"/>
        </w:rPr>
        <w:t xml:space="preserve"> in a </w:t>
      </w:r>
      <w:proofErr w:type="spellStart"/>
      <w:r w:rsidR="001D02FC">
        <w:rPr>
          <w:rFonts w:ascii="Arial" w:hAnsi="Arial" w:cs="Arial"/>
          <w:sz w:val="24"/>
          <w:szCs w:val="24"/>
        </w:rPr>
        <w:t>constant</w:t>
      </w:r>
      <w:proofErr w:type="spellEnd"/>
      <w:r w:rsidR="001D02FC">
        <w:rPr>
          <w:rFonts w:ascii="Arial" w:hAnsi="Arial" w:cs="Arial"/>
          <w:sz w:val="24"/>
          <w:szCs w:val="24"/>
        </w:rPr>
        <w:t xml:space="preserve"> and universal </w:t>
      </w:r>
      <w:proofErr w:type="spellStart"/>
      <w:r w:rsidR="001D02FC">
        <w:rPr>
          <w:rFonts w:ascii="Arial" w:hAnsi="Arial" w:cs="Arial"/>
          <w:sz w:val="24"/>
          <w:szCs w:val="24"/>
        </w:rPr>
        <w:t>way</w:t>
      </w:r>
      <w:proofErr w:type="spellEnd"/>
      <w:r w:rsidR="001D02FC">
        <w:rPr>
          <w:rFonts w:ascii="Arial" w:hAnsi="Arial" w:cs="Arial"/>
          <w:sz w:val="24"/>
          <w:szCs w:val="24"/>
        </w:rPr>
        <w:t xml:space="preserve"> </w:t>
      </w:r>
      <w:proofErr w:type="spellStart"/>
      <w:r w:rsidR="001D02FC">
        <w:rPr>
          <w:rFonts w:ascii="Arial" w:hAnsi="Arial" w:cs="Arial"/>
          <w:sz w:val="24"/>
          <w:szCs w:val="24"/>
        </w:rPr>
        <w:t>the</w:t>
      </w:r>
      <w:proofErr w:type="spellEnd"/>
      <w:r w:rsidR="001D02FC">
        <w:rPr>
          <w:rFonts w:ascii="Arial" w:hAnsi="Arial" w:cs="Arial"/>
          <w:sz w:val="24"/>
          <w:szCs w:val="24"/>
        </w:rPr>
        <w:t xml:space="preserve"> </w:t>
      </w:r>
      <w:proofErr w:type="spellStart"/>
      <w:r w:rsidR="001D02FC">
        <w:rPr>
          <w:rFonts w:ascii="Arial" w:hAnsi="Arial" w:cs="Arial"/>
          <w:sz w:val="24"/>
          <w:szCs w:val="24"/>
        </w:rPr>
        <w:t>responsibilities</w:t>
      </w:r>
      <w:proofErr w:type="spellEnd"/>
      <w:r w:rsidR="001D02FC">
        <w:rPr>
          <w:rFonts w:ascii="Arial" w:hAnsi="Arial" w:cs="Arial"/>
          <w:sz w:val="24"/>
          <w:szCs w:val="24"/>
        </w:rPr>
        <w:t xml:space="preserve"> </w:t>
      </w:r>
      <w:proofErr w:type="spellStart"/>
      <w:r w:rsidR="001D02FC">
        <w:rPr>
          <w:rFonts w:ascii="Arial" w:hAnsi="Arial" w:cs="Arial"/>
          <w:sz w:val="24"/>
          <w:szCs w:val="24"/>
        </w:rPr>
        <w:t>that</w:t>
      </w:r>
      <w:proofErr w:type="spellEnd"/>
      <w:r w:rsidR="001D02FC">
        <w:rPr>
          <w:rFonts w:ascii="Arial" w:hAnsi="Arial" w:cs="Arial"/>
          <w:sz w:val="24"/>
          <w:szCs w:val="24"/>
        </w:rPr>
        <w:t xml:space="preserve"> </w:t>
      </w:r>
      <w:proofErr w:type="spellStart"/>
      <w:r w:rsidR="001D02FC">
        <w:rPr>
          <w:rFonts w:ascii="Arial" w:hAnsi="Arial" w:cs="Arial"/>
          <w:sz w:val="24"/>
          <w:szCs w:val="24"/>
        </w:rPr>
        <w:t>society</w:t>
      </w:r>
      <w:proofErr w:type="spellEnd"/>
      <w:r w:rsidR="001D02FC">
        <w:rPr>
          <w:rFonts w:ascii="Arial" w:hAnsi="Arial" w:cs="Arial"/>
          <w:sz w:val="24"/>
          <w:szCs w:val="24"/>
        </w:rPr>
        <w:t xml:space="preserve"> has </w:t>
      </w:r>
      <w:proofErr w:type="spellStart"/>
      <w:proofErr w:type="gramStart"/>
      <w:r w:rsidR="001D02FC">
        <w:rPr>
          <w:rFonts w:ascii="Arial" w:hAnsi="Arial" w:cs="Arial"/>
          <w:sz w:val="24"/>
          <w:szCs w:val="24"/>
        </w:rPr>
        <w:t>demanded</w:t>
      </w:r>
      <w:proofErr w:type="spellEnd"/>
      <w:proofErr w:type="gramEnd"/>
      <w:r w:rsidR="001D02FC">
        <w:rPr>
          <w:rFonts w:ascii="Arial" w:hAnsi="Arial" w:cs="Arial"/>
          <w:sz w:val="24"/>
          <w:szCs w:val="24"/>
        </w:rPr>
        <w:t xml:space="preserve"> in </w:t>
      </w:r>
      <w:proofErr w:type="spellStart"/>
      <w:r w:rsidR="001D02FC">
        <w:rPr>
          <w:rFonts w:ascii="Arial" w:hAnsi="Arial" w:cs="Arial"/>
          <w:sz w:val="24"/>
          <w:szCs w:val="24"/>
        </w:rPr>
        <w:t>terms</w:t>
      </w:r>
      <w:proofErr w:type="spellEnd"/>
      <w:r w:rsidR="001D02FC">
        <w:rPr>
          <w:rFonts w:ascii="Arial" w:hAnsi="Arial" w:cs="Arial"/>
          <w:sz w:val="24"/>
          <w:szCs w:val="24"/>
        </w:rPr>
        <w:t xml:space="preserve"> of </w:t>
      </w:r>
      <w:proofErr w:type="spellStart"/>
      <w:r w:rsidR="001D02FC">
        <w:rPr>
          <w:rFonts w:ascii="Arial" w:hAnsi="Arial" w:cs="Arial"/>
          <w:sz w:val="24"/>
          <w:szCs w:val="24"/>
        </w:rPr>
        <w:t>health</w:t>
      </w:r>
      <w:proofErr w:type="spellEnd"/>
      <w:r w:rsidR="001D02FC">
        <w:rPr>
          <w:rFonts w:ascii="Arial" w:hAnsi="Arial" w:cs="Arial"/>
          <w:sz w:val="24"/>
          <w:szCs w:val="24"/>
        </w:rPr>
        <w:t xml:space="preserve"> </w:t>
      </w:r>
      <w:proofErr w:type="spellStart"/>
      <w:r w:rsidR="001D02FC">
        <w:rPr>
          <w:rFonts w:ascii="Arial" w:hAnsi="Arial" w:cs="Arial"/>
          <w:sz w:val="24"/>
          <w:szCs w:val="24"/>
        </w:rPr>
        <w:t>care</w:t>
      </w:r>
      <w:proofErr w:type="spellEnd"/>
      <w:r w:rsidR="001D02FC">
        <w:rPr>
          <w:rFonts w:ascii="Arial" w:hAnsi="Arial" w:cs="Arial"/>
          <w:sz w:val="24"/>
          <w:szCs w:val="24"/>
        </w:rPr>
        <w:t>.</w:t>
      </w:r>
    </w:p>
    <w:p w:rsidR="00990B48" w:rsidRPr="00D91341" w:rsidRDefault="00D91341" w:rsidP="00D91341">
      <w:pPr>
        <w:spacing w:before="120" w:after="120" w:line="360" w:lineRule="auto"/>
        <w:jc w:val="both"/>
        <w:rPr>
          <w:rFonts w:ascii="Arial" w:hAnsi="Arial" w:cs="Arial"/>
          <w:sz w:val="24"/>
          <w:szCs w:val="24"/>
        </w:rPr>
      </w:pPr>
      <w:proofErr w:type="spellStart"/>
      <w:r>
        <w:rPr>
          <w:rFonts w:ascii="Arial" w:hAnsi="Arial" w:cs="Arial"/>
          <w:b/>
          <w:sz w:val="24"/>
          <w:szCs w:val="24"/>
        </w:rPr>
        <w:t>Conclusions</w:t>
      </w:r>
      <w:proofErr w:type="spellEnd"/>
      <w:r>
        <w:rPr>
          <w:rFonts w:ascii="Arial" w:hAnsi="Arial" w:cs="Arial"/>
          <w:b/>
          <w:sz w:val="24"/>
          <w:szCs w:val="24"/>
        </w:rPr>
        <w:t xml:space="preserve">: </w:t>
      </w:r>
      <w:proofErr w:type="spellStart"/>
      <w:r>
        <w:rPr>
          <w:rFonts w:ascii="Arial" w:hAnsi="Arial" w:cs="Arial"/>
          <w:b/>
          <w:sz w:val="24"/>
          <w:szCs w:val="24"/>
        </w:rPr>
        <w:t>the</w:t>
      </w:r>
      <w:proofErr w:type="spellEnd"/>
      <w:r w:rsidRPr="00D91341">
        <w:rPr>
          <w:rFonts w:ascii="Arial" w:hAnsi="Arial" w:cs="Arial"/>
          <w:sz w:val="24"/>
          <w:szCs w:val="24"/>
        </w:rPr>
        <w:t xml:space="preserve"> </w:t>
      </w:r>
      <w:proofErr w:type="spellStart"/>
      <w:r w:rsidRPr="00D91341">
        <w:rPr>
          <w:rFonts w:ascii="Arial" w:hAnsi="Arial" w:cs="Arial"/>
          <w:sz w:val="24"/>
          <w:szCs w:val="24"/>
        </w:rPr>
        <w:t>authors</w:t>
      </w:r>
      <w:proofErr w:type="spellEnd"/>
      <w:r w:rsidRPr="00D91341">
        <w:rPr>
          <w:rFonts w:ascii="Arial" w:hAnsi="Arial" w:cs="Arial"/>
          <w:sz w:val="24"/>
          <w:szCs w:val="24"/>
        </w:rPr>
        <w:t xml:space="preserve"> </w:t>
      </w:r>
      <w:proofErr w:type="spellStart"/>
      <w:r w:rsidRPr="00D91341">
        <w:rPr>
          <w:rFonts w:ascii="Arial" w:hAnsi="Arial" w:cs="Arial"/>
          <w:sz w:val="24"/>
          <w:szCs w:val="24"/>
        </w:rPr>
        <w:t>consider</w:t>
      </w:r>
      <w:proofErr w:type="spellEnd"/>
      <w:r w:rsidRPr="00D91341">
        <w:rPr>
          <w:rFonts w:ascii="Arial" w:hAnsi="Arial" w:cs="Arial"/>
          <w:sz w:val="24"/>
          <w:szCs w:val="24"/>
        </w:rPr>
        <w:t xml:space="preserve"> </w:t>
      </w:r>
      <w:proofErr w:type="spellStart"/>
      <w:r w:rsidRPr="00D91341">
        <w:rPr>
          <w:rFonts w:ascii="Arial" w:hAnsi="Arial" w:cs="Arial"/>
          <w:sz w:val="24"/>
          <w:szCs w:val="24"/>
        </w:rPr>
        <w:t>that</w:t>
      </w:r>
      <w:proofErr w:type="spellEnd"/>
      <w:r w:rsidRPr="00D91341">
        <w:rPr>
          <w:rFonts w:ascii="Arial" w:hAnsi="Arial" w:cs="Arial"/>
          <w:sz w:val="24"/>
          <w:szCs w:val="24"/>
        </w:rPr>
        <w:t xml:space="preserve"> </w:t>
      </w:r>
      <w:proofErr w:type="spellStart"/>
      <w:r w:rsidRPr="00D91341">
        <w:rPr>
          <w:rFonts w:ascii="Arial" w:hAnsi="Arial" w:cs="Arial"/>
          <w:sz w:val="24"/>
          <w:szCs w:val="24"/>
        </w:rPr>
        <w:t>nursin</w:t>
      </w:r>
      <w:r>
        <w:rPr>
          <w:rFonts w:ascii="Arial" w:hAnsi="Arial" w:cs="Arial"/>
          <w:sz w:val="24"/>
          <w:szCs w:val="24"/>
        </w:rPr>
        <w:t>g</w:t>
      </w:r>
      <w:proofErr w:type="spellEnd"/>
      <w:r w:rsidRPr="00D91341">
        <w:rPr>
          <w:rFonts w:ascii="Arial" w:hAnsi="Arial" w:cs="Arial"/>
          <w:sz w:val="24"/>
          <w:szCs w:val="24"/>
        </w:rPr>
        <w:t xml:space="preserve"> as a discipline </w:t>
      </w:r>
      <w:proofErr w:type="spellStart"/>
      <w:r w:rsidRPr="00D91341">
        <w:rPr>
          <w:rFonts w:ascii="Arial" w:hAnsi="Arial" w:cs="Arial"/>
          <w:sz w:val="24"/>
          <w:szCs w:val="24"/>
        </w:rPr>
        <w:t>is</w:t>
      </w:r>
      <w:proofErr w:type="spellEnd"/>
      <w:r w:rsidRPr="00D91341">
        <w:rPr>
          <w:rFonts w:ascii="Arial" w:hAnsi="Arial" w:cs="Arial"/>
          <w:sz w:val="24"/>
          <w:szCs w:val="24"/>
        </w:rPr>
        <w:t xml:space="preserve"> a </w:t>
      </w:r>
      <w:proofErr w:type="spellStart"/>
      <w:r w:rsidRPr="00D91341">
        <w:rPr>
          <w:rFonts w:ascii="Arial" w:hAnsi="Arial" w:cs="Arial"/>
          <w:sz w:val="24"/>
          <w:szCs w:val="24"/>
        </w:rPr>
        <w:t>consequence</w:t>
      </w:r>
      <w:proofErr w:type="spellEnd"/>
      <w:r w:rsidRPr="00D91341">
        <w:rPr>
          <w:rFonts w:ascii="Arial" w:hAnsi="Arial" w:cs="Arial"/>
          <w:sz w:val="24"/>
          <w:szCs w:val="24"/>
        </w:rPr>
        <w:t xml:space="preserve"> of </w:t>
      </w:r>
      <w:proofErr w:type="spellStart"/>
      <w:r w:rsidRPr="00D91341">
        <w:rPr>
          <w:rFonts w:ascii="Arial" w:hAnsi="Arial" w:cs="Arial"/>
          <w:sz w:val="24"/>
          <w:szCs w:val="24"/>
        </w:rPr>
        <w:t>the</w:t>
      </w:r>
      <w:proofErr w:type="spellEnd"/>
      <w:r w:rsidRPr="00D91341">
        <w:rPr>
          <w:rFonts w:ascii="Arial" w:hAnsi="Arial" w:cs="Arial"/>
          <w:sz w:val="24"/>
          <w:szCs w:val="24"/>
        </w:rPr>
        <w:t xml:space="preserve"> </w:t>
      </w:r>
      <w:proofErr w:type="spellStart"/>
      <w:r w:rsidRPr="00D91341">
        <w:rPr>
          <w:rFonts w:ascii="Arial" w:hAnsi="Arial" w:cs="Arial"/>
          <w:sz w:val="24"/>
          <w:szCs w:val="24"/>
        </w:rPr>
        <w:t>perfection</w:t>
      </w:r>
      <w:proofErr w:type="spellEnd"/>
      <w:r w:rsidRPr="00D91341">
        <w:rPr>
          <w:rFonts w:ascii="Arial" w:hAnsi="Arial" w:cs="Arial"/>
          <w:sz w:val="24"/>
          <w:szCs w:val="24"/>
        </w:rPr>
        <w:t xml:space="preserve"> in </w:t>
      </w:r>
      <w:proofErr w:type="spellStart"/>
      <w:r w:rsidRPr="00D91341">
        <w:rPr>
          <w:rFonts w:ascii="Arial" w:hAnsi="Arial" w:cs="Arial"/>
          <w:sz w:val="24"/>
          <w:szCs w:val="24"/>
        </w:rPr>
        <w:t>humanity</w:t>
      </w:r>
      <w:proofErr w:type="spellEnd"/>
      <w:r w:rsidRPr="00D91341">
        <w:rPr>
          <w:rFonts w:ascii="Arial" w:hAnsi="Arial" w:cs="Arial"/>
          <w:sz w:val="24"/>
          <w:szCs w:val="24"/>
        </w:rPr>
        <w:t xml:space="preserve"> of </w:t>
      </w:r>
      <w:proofErr w:type="spellStart"/>
      <w:r w:rsidRPr="00D91341">
        <w:rPr>
          <w:rFonts w:ascii="Arial" w:hAnsi="Arial" w:cs="Arial"/>
          <w:sz w:val="24"/>
          <w:szCs w:val="24"/>
        </w:rPr>
        <w:t>the</w:t>
      </w:r>
      <w:proofErr w:type="spellEnd"/>
      <w:r w:rsidRPr="00D91341">
        <w:rPr>
          <w:rFonts w:ascii="Arial" w:hAnsi="Arial" w:cs="Arial"/>
          <w:sz w:val="24"/>
          <w:szCs w:val="24"/>
        </w:rPr>
        <w:t xml:space="preserve"> art of </w:t>
      </w:r>
      <w:proofErr w:type="spellStart"/>
      <w:r w:rsidRPr="00D91341">
        <w:rPr>
          <w:rFonts w:ascii="Arial" w:hAnsi="Arial" w:cs="Arial"/>
          <w:sz w:val="24"/>
          <w:szCs w:val="24"/>
        </w:rPr>
        <w:t>caring</w:t>
      </w:r>
      <w:proofErr w:type="spellEnd"/>
    </w:p>
    <w:p w:rsidR="00EB7D96" w:rsidRPr="00CE176E" w:rsidRDefault="00CE176E" w:rsidP="008339B4">
      <w:pPr>
        <w:spacing w:before="120" w:after="120" w:line="240" w:lineRule="auto"/>
        <w:jc w:val="both"/>
        <w:rPr>
          <w:rFonts w:ascii="Arial" w:hAnsi="Arial" w:cs="Arial"/>
          <w:sz w:val="24"/>
          <w:szCs w:val="24"/>
        </w:rPr>
      </w:pPr>
      <w:r>
        <w:rPr>
          <w:rFonts w:ascii="Arial" w:hAnsi="Arial" w:cs="Arial"/>
          <w:b/>
          <w:sz w:val="24"/>
          <w:szCs w:val="24"/>
        </w:rPr>
        <w:t xml:space="preserve">Key </w:t>
      </w:r>
      <w:proofErr w:type="spellStart"/>
      <w:r>
        <w:rPr>
          <w:rFonts w:ascii="Arial" w:hAnsi="Arial" w:cs="Arial"/>
          <w:b/>
          <w:sz w:val="24"/>
          <w:szCs w:val="24"/>
        </w:rPr>
        <w:t>words</w:t>
      </w:r>
      <w:proofErr w:type="spellEnd"/>
      <w:r>
        <w:rPr>
          <w:rFonts w:ascii="Arial" w:hAnsi="Arial" w:cs="Arial"/>
          <w:b/>
          <w:sz w:val="24"/>
          <w:szCs w:val="24"/>
        </w:rPr>
        <w:t xml:space="preserve">: </w:t>
      </w:r>
      <w:proofErr w:type="spellStart"/>
      <w:r w:rsidRPr="00CE176E">
        <w:rPr>
          <w:rFonts w:ascii="Arial" w:hAnsi="Arial" w:cs="Arial"/>
          <w:sz w:val="24"/>
          <w:szCs w:val="24"/>
        </w:rPr>
        <w:t>management</w:t>
      </w:r>
      <w:proofErr w:type="spellEnd"/>
      <w:r w:rsidRPr="00CE176E">
        <w:rPr>
          <w:rFonts w:ascii="Arial" w:hAnsi="Arial" w:cs="Arial"/>
          <w:sz w:val="24"/>
          <w:szCs w:val="24"/>
        </w:rPr>
        <w:t xml:space="preserve">, </w:t>
      </w:r>
      <w:proofErr w:type="spellStart"/>
      <w:r w:rsidRPr="00CE176E">
        <w:rPr>
          <w:rFonts w:ascii="Arial" w:hAnsi="Arial" w:cs="Arial"/>
          <w:sz w:val="24"/>
          <w:szCs w:val="24"/>
        </w:rPr>
        <w:t>care</w:t>
      </w:r>
      <w:proofErr w:type="spellEnd"/>
      <w:r w:rsidRPr="00CE176E">
        <w:rPr>
          <w:rFonts w:ascii="Arial" w:hAnsi="Arial" w:cs="Arial"/>
          <w:sz w:val="24"/>
          <w:szCs w:val="24"/>
        </w:rPr>
        <w:t xml:space="preserve"> </w:t>
      </w:r>
      <w:proofErr w:type="spellStart"/>
      <w:r w:rsidRPr="00CE176E">
        <w:rPr>
          <w:rFonts w:ascii="Arial" w:hAnsi="Arial" w:cs="Arial"/>
          <w:sz w:val="24"/>
          <w:szCs w:val="24"/>
        </w:rPr>
        <w:t>management</w:t>
      </w:r>
      <w:proofErr w:type="spellEnd"/>
      <w:r w:rsidRPr="00CE176E">
        <w:rPr>
          <w:rFonts w:ascii="Arial" w:hAnsi="Arial" w:cs="Arial"/>
          <w:sz w:val="24"/>
          <w:szCs w:val="24"/>
        </w:rPr>
        <w:t xml:space="preserve">, </w:t>
      </w:r>
      <w:proofErr w:type="spellStart"/>
      <w:r w:rsidRPr="00CE176E">
        <w:rPr>
          <w:rFonts w:ascii="Arial" w:hAnsi="Arial" w:cs="Arial"/>
          <w:sz w:val="24"/>
          <w:szCs w:val="24"/>
        </w:rPr>
        <w:t>nursing</w:t>
      </w:r>
      <w:proofErr w:type="spellEnd"/>
      <w:r w:rsidRPr="00CE176E">
        <w:rPr>
          <w:rFonts w:ascii="Arial" w:hAnsi="Arial" w:cs="Arial"/>
          <w:sz w:val="24"/>
          <w:szCs w:val="24"/>
        </w:rPr>
        <w:t xml:space="preserve"> </w:t>
      </w:r>
      <w:proofErr w:type="spellStart"/>
      <w:r w:rsidRPr="00CE176E">
        <w:rPr>
          <w:rFonts w:ascii="Arial" w:hAnsi="Arial" w:cs="Arial"/>
          <w:sz w:val="24"/>
          <w:szCs w:val="24"/>
        </w:rPr>
        <w:t>care</w:t>
      </w:r>
      <w:proofErr w:type="spellEnd"/>
      <w:r w:rsidRPr="00CE176E">
        <w:rPr>
          <w:rFonts w:ascii="Arial" w:hAnsi="Arial" w:cs="Arial"/>
          <w:sz w:val="24"/>
          <w:szCs w:val="24"/>
        </w:rPr>
        <w:t xml:space="preserve"> </w:t>
      </w:r>
      <w:proofErr w:type="spellStart"/>
      <w:r w:rsidRPr="00CE176E">
        <w:rPr>
          <w:rFonts w:ascii="Arial" w:hAnsi="Arial" w:cs="Arial"/>
          <w:sz w:val="24"/>
          <w:szCs w:val="24"/>
        </w:rPr>
        <w:t>management</w:t>
      </w:r>
      <w:proofErr w:type="spellEnd"/>
    </w:p>
    <w:p w:rsidR="00EB7D96" w:rsidRDefault="00D91341" w:rsidP="008339B4">
      <w:pPr>
        <w:spacing w:before="120" w:after="120" w:line="240" w:lineRule="auto"/>
        <w:jc w:val="both"/>
        <w:rPr>
          <w:rFonts w:ascii="Arial" w:hAnsi="Arial" w:cs="Arial"/>
          <w:b/>
          <w:sz w:val="24"/>
          <w:szCs w:val="24"/>
        </w:rPr>
      </w:pPr>
      <w:r>
        <w:rPr>
          <w:rFonts w:ascii="Arial" w:hAnsi="Arial" w:cs="Arial"/>
          <w:b/>
          <w:sz w:val="24"/>
          <w:szCs w:val="24"/>
        </w:rPr>
        <w:t>Resumo</w:t>
      </w:r>
    </w:p>
    <w:p w:rsidR="00563F1B" w:rsidRDefault="00563F1B" w:rsidP="008339B4">
      <w:pPr>
        <w:spacing w:before="120" w:after="120" w:line="240" w:lineRule="auto"/>
        <w:jc w:val="both"/>
        <w:rPr>
          <w:rFonts w:ascii="Arial" w:hAnsi="Arial" w:cs="Arial"/>
          <w:sz w:val="24"/>
          <w:szCs w:val="24"/>
        </w:rPr>
      </w:pPr>
      <w:proofErr w:type="spellStart"/>
      <w:r>
        <w:rPr>
          <w:rFonts w:ascii="Arial" w:hAnsi="Arial" w:cs="Arial"/>
          <w:b/>
          <w:sz w:val="24"/>
          <w:szCs w:val="24"/>
        </w:rPr>
        <w:t>Introducao</w:t>
      </w:r>
      <w:proofErr w:type="spellEnd"/>
      <w:r>
        <w:rPr>
          <w:rFonts w:ascii="Arial" w:hAnsi="Arial" w:cs="Arial"/>
          <w:b/>
          <w:sz w:val="24"/>
          <w:szCs w:val="24"/>
        </w:rPr>
        <w:t xml:space="preserve">: </w:t>
      </w:r>
      <w:r w:rsidRPr="00563F1B">
        <w:rPr>
          <w:rFonts w:ascii="Arial" w:hAnsi="Arial" w:cs="Arial"/>
          <w:sz w:val="24"/>
          <w:szCs w:val="24"/>
        </w:rPr>
        <w:t xml:space="preserve">o </w:t>
      </w:r>
      <w:proofErr w:type="spellStart"/>
      <w:r w:rsidRPr="00563F1B">
        <w:rPr>
          <w:rFonts w:ascii="Arial" w:hAnsi="Arial" w:cs="Arial"/>
          <w:sz w:val="24"/>
          <w:szCs w:val="24"/>
        </w:rPr>
        <w:t>con</w:t>
      </w:r>
      <w:r>
        <w:rPr>
          <w:rFonts w:ascii="Arial" w:hAnsi="Arial" w:cs="Arial"/>
          <w:sz w:val="24"/>
          <w:szCs w:val="24"/>
        </w:rPr>
        <w:t>c</w:t>
      </w:r>
      <w:r w:rsidRPr="00563F1B">
        <w:rPr>
          <w:rFonts w:ascii="Arial" w:hAnsi="Arial" w:cs="Arial"/>
          <w:sz w:val="24"/>
          <w:szCs w:val="24"/>
        </w:rPr>
        <w:t>eito</w:t>
      </w:r>
      <w:proofErr w:type="spellEnd"/>
      <w:r w:rsidRPr="00563F1B">
        <w:rPr>
          <w:rFonts w:ascii="Arial" w:hAnsi="Arial" w:cs="Arial"/>
          <w:sz w:val="24"/>
          <w:szCs w:val="24"/>
        </w:rPr>
        <w:t xml:space="preserve"> de cuidar </w:t>
      </w:r>
      <w:proofErr w:type="spellStart"/>
      <w:r w:rsidRPr="00563F1B">
        <w:rPr>
          <w:rFonts w:ascii="Arial" w:hAnsi="Arial" w:cs="Arial"/>
          <w:sz w:val="24"/>
          <w:szCs w:val="24"/>
        </w:rPr>
        <w:t>ou</w:t>
      </w:r>
      <w:proofErr w:type="spellEnd"/>
      <w:r w:rsidRPr="00563F1B">
        <w:rPr>
          <w:rFonts w:ascii="Arial" w:hAnsi="Arial" w:cs="Arial"/>
          <w:sz w:val="24"/>
          <w:szCs w:val="24"/>
        </w:rPr>
        <w:t xml:space="preserve"> </w:t>
      </w:r>
      <w:proofErr w:type="spellStart"/>
      <w:r w:rsidRPr="00563F1B">
        <w:rPr>
          <w:rFonts w:ascii="Arial" w:hAnsi="Arial" w:cs="Arial"/>
          <w:sz w:val="24"/>
          <w:szCs w:val="24"/>
        </w:rPr>
        <w:t>ajudar</w:t>
      </w:r>
      <w:proofErr w:type="spellEnd"/>
      <w:r w:rsidRPr="00563F1B">
        <w:rPr>
          <w:rFonts w:ascii="Arial" w:hAnsi="Arial" w:cs="Arial"/>
          <w:sz w:val="24"/>
          <w:szCs w:val="24"/>
        </w:rPr>
        <w:t xml:space="preserve"> os </w:t>
      </w:r>
      <w:proofErr w:type="spellStart"/>
      <w:r w:rsidRPr="00563F1B">
        <w:rPr>
          <w:rFonts w:ascii="Arial" w:hAnsi="Arial" w:cs="Arial"/>
          <w:sz w:val="24"/>
          <w:szCs w:val="24"/>
        </w:rPr>
        <w:t>outros</w:t>
      </w:r>
      <w:proofErr w:type="spellEnd"/>
      <w:r>
        <w:rPr>
          <w:rFonts w:ascii="Arial" w:hAnsi="Arial" w:cs="Arial"/>
          <w:sz w:val="24"/>
          <w:szCs w:val="24"/>
        </w:rPr>
        <w:t xml:space="preserve"> está presente desde o </w:t>
      </w:r>
      <w:proofErr w:type="spellStart"/>
      <w:r>
        <w:rPr>
          <w:rFonts w:ascii="Arial" w:hAnsi="Arial" w:cs="Arial"/>
          <w:sz w:val="24"/>
          <w:szCs w:val="24"/>
        </w:rPr>
        <w:t>início</w:t>
      </w:r>
      <w:proofErr w:type="spellEnd"/>
      <w:r>
        <w:rPr>
          <w:rFonts w:ascii="Arial" w:hAnsi="Arial" w:cs="Arial"/>
          <w:sz w:val="24"/>
          <w:szCs w:val="24"/>
        </w:rPr>
        <w:t xml:space="preserve"> da </w:t>
      </w:r>
      <w:proofErr w:type="spellStart"/>
      <w:r>
        <w:rPr>
          <w:rFonts w:ascii="Arial" w:hAnsi="Arial" w:cs="Arial"/>
          <w:sz w:val="24"/>
          <w:szCs w:val="24"/>
        </w:rPr>
        <w:t>civilizacao</w:t>
      </w:r>
      <w:proofErr w:type="spellEnd"/>
      <w:r>
        <w:rPr>
          <w:rFonts w:ascii="Arial" w:hAnsi="Arial" w:cs="Arial"/>
          <w:sz w:val="24"/>
          <w:szCs w:val="24"/>
        </w:rPr>
        <w:t xml:space="preserve"> até </w:t>
      </w:r>
      <w:proofErr w:type="spellStart"/>
      <w:r>
        <w:rPr>
          <w:rFonts w:ascii="Arial" w:hAnsi="Arial" w:cs="Arial"/>
          <w:sz w:val="24"/>
          <w:szCs w:val="24"/>
        </w:rPr>
        <w:t>nossos</w:t>
      </w:r>
      <w:proofErr w:type="spellEnd"/>
      <w:r>
        <w:rPr>
          <w:rFonts w:ascii="Arial" w:hAnsi="Arial" w:cs="Arial"/>
          <w:sz w:val="24"/>
          <w:szCs w:val="24"/>
        </w:rPr>
        <w:t xml:space="preserve"> días.</w:t>
      </w:r>
    </w:p>
    <w:p w:rsidR="00563F1B" w:rsidRPr="00563F1B" w:rsidRDefault="00563F1B" w:rsidP="008339B4">
      <w:pPr>
        <w:spacing w:before="120" w:after="120" w:line="240" w:lineRule="auto"/>
        <w:jc w:val="both"/>
        <w:rPr>
          <w:rFonts w:ascii="Arial" w:hAnsi="Arial" w:cs="Arial"/>
          <w:sz w:val="24"/>
          <w:szCs w:val="24"/>
        </w:rPr>
      </w:pPr>
      <w:r>
        <w:rPr>
          <w:rFonts w:ascii="Arial" w:hAnsi="Arial" w:cs="Arial"/>
          <w:b/>
          <w:sz w:val="24"/>
          <w:szCs w:val="24"/>
        </w:rPr>
        <w:t xml:space="preserve"> Métodos: </w:t>
      </w:r>
      <w:proofErr w:type="spellStart"/>
      <w:r w:rsidRPr="00563F1B">
        <w:rPr>
          <w:rFonts w:ascii="Arial" w:hAnsi="Arial" w:cs="Arial"/>
          <w:sz w:val="24"/>
          <w:szCs w:val="24"/>
        </w:rPr>
        <w:t>foi</w:t>
      </w:r>
      <w:proofErr w:type="spellEnd"/>
      <w:r w:rsidRPr="00563F1B">
        <w:rPr>
          <w:rFonts w:ascii="Arial" w:hAnsi="Arial" w:cs="Arial"/>
          <w:sz w:val="24"/>
          <w:szCs w:val="24"/>
        </w:rPr>
        <w:t xml:space="preserve"> realizada </w:t>
      </w:r>
      <w:proofErr w:type="spellStart"/>
      <w:r w:rsidRPr="00563F1B">
        <w:rPr>
          <w:rFonts w:ascii="Arial" w:hAnsi="Arial" w:cs="Arial"/>
          <w:sz w:val="24"/>
          <w:szCs w:val="24"/>
        </w:rPr>
        <w:t>uma</w:t>
      </w:r>
      <w:proofErr w:type="spellEnd"/>
      <w:r w:rsidRPr="00563F1B">
        <w:rPr>
          <w:rFonts w:ascii="Arial" w:hAnsi="Arial" w:cs="Arial"/>
          <w:sz w:val="24"/>
          <w:szCs w:val="24"/>
        </w:rPr>
        <w:t xml:space="preserve"> </w:t>
      </w:r>
      <w:proofErr w:type="spellStart"/>
      <w:r w:rsidRPr="00563F1B">
        <w:rPr>
          <w:rFonts w:ascii="Arial" w:hAnsi="Arial" w:cs="Arial"/>
          <w:sz w:val="24"/>
          <w:szCs w:val="24"/>
        </w:rPr>
        <w:t>revisao</w:t>
      </w:r>
      <w:proofErr w:type="spellEnd"/>
      <w:r w:rsidRPr="00563F1B">
        <w:rPr>
          <w:rFonts w:ascii="Arial" w:hAnsi="Arial" w:cs="Arial"/>
          <w:sz w:val="24"/>
          <w:szCs w:val="24"/>
        </w:rPr>
        <w:t xml:space="preserve"> bibliográfica de </w:t>
      </w:r>
      <w:proofErr w:type="spellStart"/>
      <w:r w:rsidRPr="00563F1B">
        <w:rPr>
          <w:rFonts w:ascii="Arial" w:hAnsi="Arial" w:cs="Arial"/>
          <w:sz w:val="24"/>
          <w:szCs w:val="24"/>
        </w:rPr>
        <w:t>uma</w:t>
      </w:r>
      <w:proofErr w:type="spellEnd"/>
      <w:r w:rsidRPr="00563F1B">
        <w:rPr>
          <w:rFonts w:ascii="Arial" w:hAnsi="Arial" w:cs="Arial"/>
          <w:sz w:val="24"/>
          <w:szCs w:val="24"/>
        </w:rPr>
        <w:t xml:space="preserve"> tipología integrativa</w:t>
      </w:r>
    </w:p>
    <w:p w:rsidR="00D91341" w:rsidRPr="00D91341" w:rsidRDefault="00D91341" w:rsidP="008339B4">
      <w:pPr>
        <w:spacing w:before="120" w:after="120" w:line="240" w:lineRule="auto"/>
        <w:jc w:val="both"/>
        <w:rPr>
          <w:rFonts w:ascii="Arial" w:hAnsi="Arial" w:cs="Arial"/>
          <w:sz w:val="24"/>
          <w:szCs w:val="24"/>
        </w:rPr>
      </w:pPr>
      <w:proofErr w:type="spellStart"/>
      <w:r w:rsidRPr="00563F1B">
        <w:rPr>
          <w:rFonts w:ascii="Arial" w:hAnsi="Arial" w:cs="Arial"/>
          <w:b/>
          <w:sz w:val="24"/>
          <w:szCs w:val="24"/>
        </w:rPr>
        <w:t>Pala</w:t>
      </w:r>
      <w:r w:rsidR="00563F1B" w:rsidRPr="00563F1B">
        <w:rPr>
          <w:rFonts w:ascii="Arial" w:hAnsi="Arial" w:cs="Arial"/>
          <w:b/>
          <w:sz w:val="24"/>
          <w:szCs w:val="24"/>
        </w:rPr>
        <w:t>v</w:t>
      </w:r>
      <w:r w:rsidRPr="00563F1B">
        <w:rPr>
          <w:rFonts w:ascii="Arial" w:hAnsi="Arial" w:cs="Arial"/>
          <w:b/>
          <w:sz w:val="24"/>
          <w:szCs w:val="24"/>
        </w:rPr>
        <w:t>ras</w:t>
      </w:r>
      <w:proofErr w:type="spellEnd"/>
      <w:r w:rsidRPr="00563F1B">
        <w:rPr>
          <w:rFonts w:ascii="Arial" w:hAnsi="Arial" w:cs="Arial"/>
          <w:b/>
          <w:sz w:val="24"/>
          <w:szCs w:val="24"/>
        </w:rPr>
        <w:t xml:space="preserve"> chave</w:t>
      </w:r>
      <w:r w:rsidRPr="00563F1B">
        <w:rPr>
          <w:rFonts w:ascii="Arial" w:hAnsi="Arial" w:cs="Arial"/>
          <w:sz w:val="24"/>
          <w:szCs w:val="24"/>
        </w:rPr>
        <w:t>:</w:t>
      </w:r>
      <w:r w:rsidR="00563F1B">
        <w:rPr>
          <w:rFonts w:ascii="Arial" w:hAnsi="Arial" w:cs="Arial"/>
          <w:sz w:val="24"/>
          <w:szCs w:val="24"/>
        </w:rPr>
        <w:t xml:space="preserve"> </w:t>
      </w:r>
      <w:proofErr w:type="spellStart"/>
      <w:r w:rsidRPr="00D91341">
        <w:rPr>
          <w:rFonts w:ascii="Arial" w:hAnsi="Arial" w:cs="Arial"/>
          <w:sz w:val="24"/>
          <w:szCs w:val="24"/>
        </w:rPr>
        <w:t>ges</w:t>
      </w:r>
      <w:r w:rsidR="00563F1B">
        <w:rPr>
          <w:rFonts w:ascii="Arial" w:hAnsi="Arial" w:cs="Arial"/>
          <w:sz w:val="24"/>
          <w:szCs w:val="24"/>
        </w:rPr>
        <w:t>tao</w:t>
      </w:r>
      <w:proofErr w:type="spellEnd"/>
      <w:r w:rsidR="00563F1B">
        <w:rPr>
          <w:rFonts w:ascii="Arial" w:hAnsi="Arial" w:cs="Arial"/>
          <w:sz w:val="24"/>
          <w:szCs w:val="24"/>
        </w:rPr>
        <w:t xml:space="preserve">, </w:t>
      </w:r>
      <w:proofErr w:type="spellStart"/>
      <w:r w:rsidR="00563F1B">
        <w:rPr>
          <w:rFonts w:ascii="Arial" w:hAnsi="Arial" w:cs="Arial"/>
          <w:sz w:val="24"/>
          <w:szCs w:val="24"/>
        </w:rPr>
        <w:t>gestao</w:t>
      </w:r>
      <w:proofErr w:type="spellEnd"/>
      <w:r w:rsidR="00563F1B">
        <w:rPr>
          <w:rFonts w:ascii="Arial" w:hAnsi="Arial" w:cs="Arial"/>
          <w:sz w:val="24"/>
          <w:szCs w:val="24"/>
        </w:rPr>
        <w:t xml:space="preserve"> de cuidados, </w:t>
      </w:r>
      <w:proofErr w:type="spellStart"/>
      <w:r w:rsidR="00563F1B">
        <w:rPr>
          <w:rFonts w:ascii="Arial" w:hAnsi="Arial" w:cs="Arial"/>
          <w:sz w:val="24"/>
          <w:szCs w:val="24"/>
        </w:rPr>
        <w:t>gerence</w:t>
      </w:r>
      <w:r w:rsidRPr="00D91341">
        <w:rPr>
          <w:rFonts w:ascii="Arial" w:hAnsi="Arial" w:cs="Arial"/>
          <w:sz w:val="24"/>
          <w:szCs w:val="24"/>
        </w:rPr>
        <w:t>amento</w:t>
      </w:r>
      <w:proofErr w:type="spellEnd"/>
      <w:r w:rsidRPr="00D91341">
        <w:rPr>
          <w:rFonts w:ascii="Arial" w:hAnsi="Arial" w:cs="Arial"/>
          <w:sz w:val="24"/>
          <w:szCs w:val="24"/>
        </w:rPr>
        <w:t xml:space="preserve"> de cuidados de </w:t>
      </w:r>
      <w:proofErr w:type="spellStart"/>
      <w:r w:rsidRPr="00D91341">
        <w:rPr>
          <w:rFonts w:ascii="Arial" w:hAnsi="Arial" w:cs="Arial"/>
          <w:sz w:val="24"/>
          <w:szCs w:val="24"/>
        </w:rPr>
        <w:t>enfermagem</w:t>
      </w:r>
      <w:proofErr w:type="spellEnd"/>
    </w:p>
    <w:p w:rsidR="00A44912" w:rsidRDefault="00A44912" w:rsidP="008339B4">
      <w:pPr>
        <w:spacing w:before="120" w:after="120" w:line="240" w:lineRule="auto"/>
        <w:jc w:val="both"/>
        <w:rPr>
          <w:rFonts w:ascii="Arial" w:hAnsi="Arial" w:cs="Arial"/>
          <w:b/>
          <w:sz w:val="24"/>
          <w:szCs w:val="24"/>
        </w:rPr>
      </w:pPr>
      <w:r>
        <w:rPr>
          <w:rFonts w:ascii="Arial" w:hAnsi="Arial" w:cs="Arial"/>
          <w:b/>
          <w:sz w:val="24"/>
          <w:szCs w:val="24"/>
        </w:rPr>
        <w:t>Introducción</w:t>
      </w:r>
      <w:bookmarkStart w:id="0" w:name="_GoBack"/>
      <w:bookmarkEnd w:id="0"/>
    </w:p>
    <w:p w:rsidR="00A44912" w:rsidRDefault="00A44912" w:rsidP="00A44912">
      <w:pPr>
        <w:tabs>
          <w:tab w:val="left" w:pos="142"/>
        </w:tabs>
        <w:spacing w:line="480" w:lineRule="auto"/>
        <w:ind w:left="-284" w:right="-284"/>
        <w:jc w:val="both"/>
        <w:rPr>
          <w:rFonts w:ascii="Arial" w:hAnsi="Arial" w:cs="Arial"/>
          <w:sz w:val="24"/>
          <w:szCs w:val="24"/>
        </w:rPr>
      </w:pPr>
      <w:r w:rsidRPr="004539B2">
        <w:rPr>
          <w:rFonts w:ascii="Arial" w:hAnsi="Arial" w:cs="Arial"/>
          <w:sz w:val="24"/>
          <w:szCs w:val="24"/>
        </w:rPr>
        <w:t xml:space="preserve">El desarrollo </w:t>
      </w:r>
      <w:r>
        <w:rPr>
          <w:rFonts w:ascii="Arial" w:hAnsi="Arial" w:cs="Arial"/>
          <w:sz w:val="24"/>
          <w:szCs w:val="24"/>
        </w:rPr>
        <w:t xml:space="preserve"> </w:t>
      </w:r>
      <w:r w:rsidRPr="004539B2">
        <w:rPr>
          <w:rFonts w:ascii="Arial" w:hAnsi="Arial" w:cs="Arial"/>
          <w:sz w:val="24"/>
          <w:szCs w:val="24"/>
        </w:rPr>
        <w:t xml:space="preserve">acelerado de la Revolución Científico-Técnica y su repercusión en el campo de la salud </w:t>
      </w:r>
      <w:r>
        <w:rPr>
          <w:rFonts w:ascii="Arial" w:hAnsi="Arial" w:cs="Arial"/>
          <w:sz w:val="24"/>
          <w:szCs w:val="24"/>
        </w:rPr>
        <w:t xml:space="preserve"> </w:t>
      </w:r>
      <w:r w:rsidRPr="004539B2">
        <w:rPr>
          <w:rFonts w:ascii="Arial" w:hAnsi="Arial" w:cs="Arial"/>
          <w:sz w:val="24"/>
          <w:szCs w:val="24"/>
        </w:rPr>
        <w:t>pública, unido a la necesidad de un constante perfeccionamiento del grado de competencia profesional</w:t>
      </w:r>
      <w:r>
        <w:rPr>
          <w:rFonts w:ascii="Arial" w:hAnsi="Arial" w:cs="Arial"/>
          <w:sz w:val="24"/>
          <w:szCs w:val="24"/>
        </w:rPr>
        <w:t xml:space="preserve"> </w:t>
      </w:r>
      <w:r>
        <w:rPr>
          <w:rFonts w:ascii="Arial" w:hAnsi="Arial" w:cs="Arial"/>
          <w:sz w:val="24"/>
          <w:szCs w:val="24"/>
          <w:vertAlign w:val="superscript"/>
        </w:rPr>
        <w:t>1</w:t>
      </w:r>
      <w:r w:rsidRPr="00D01F1C">
        <w:rPr>
          <w:rFonts w:ascii="Arial" w:hAnsi="Arial" w:cs="Arial"/>
          <w:sz w:val="32"/>
          <w:szCs w:val="32"/>
        </w:rPr>
        <w:t xml:space="preserve"> </w:t>
      </w:r>
      <w:r w:rsidRPr="004539B2">
        <w:rPr>
          <w:rFonts w:ascii="Arial" w:hAnsi="Arial" w:cs="Arial"/>
          <w:sz w:val="24"/>
          <w:szCs w:val="24"/>
        </w:rPr>
        <w:t>ha marcado</w:t>
      </w:r>
      <w:r>
        <w:rPr>
          <w:rFonts w:ascii="Arial" w:hAnsi="Arial" w:cs="Arial"/>
          <w:sz w:val="32"/>
          <w:szCs w:val="32"/>
        </w:rPr>
        <w:t xml:space="preserve"> </w:t>
      </w:r>
      <w:r w:rsidRPr="004539B2">
        <w:rPr>
          <w:rFonts w:ascii="Arial" w:hAnsi="Arial" w:cs="Arial"/>
          <w:sz w:val="24"/>
          <w:szCs w:val="24"/>
        </w:rPr>
        <w:t xml:space="preserve">el desarrollo </w:t>
      </w:r>
      <w:r>
        <w:rPr>
          <w:rFonts w:ascii="Arial" w:hAnsi="Arial" w:cs="Arial"/>
          <w:sz w:val="24"/>
          <w:szCs w:val="24"/>
        </w:rPr>
        <w:t xml:space="preserve">de </w:t>
      </w:r>
      <w:r w:rsidR="00CE7542">
        <w:rPr>
          <w:rFonts w:ascii="Arial" w:hAnsi="Arial" w:cs="Arial"/>
          <w:sz w:val="24"/>
          <w:szCs w:val="24"/>
        </w:rPr>
        <w:t>la Enfermería como ciencia,</w:t>
      </w:r>
      <w:r>
        <w:rPr>
          <w:rFonts w:ascii="Arial" w:hAnsi="Arial" w:cs="Arial"/>
          <w:sz w:val="24"/>
          <w:szCs w:val="24"/>
        </w:rPr>
        <w:t xml:space="preserve"> quien ha evolucionado en el </w:t>
      </w:r>
      <w:proofErr w:type="spellStart"/>
      <w:r>
        <w:rPr>
          <w:rFonts w:ascii="Arial" w:hAnsi="Arial" w:cs="Arial"/>
          <w:sz w:val="24"/>
          <w:szCs w:val="24"/>
        </w:rPr>
        <w:t>decursar</w:t>
      </w:r>
      <w:proofErr w:type="spellEnd"/>
      <w:r>
        <w:rPr>
          <w:rFonts w:ascii="Arial" w:hAnsi="Arial" w:cs="Arial"/>
          <w:sz w:val="24"/>
          <w:szCs w:val="24"/>
        </w:rPr>
        <w:t xml:space="preserve"> del tiempo para convertirse en una </w:t>
      </w:r>
      <w:r w:rsidR="00CE7542">
        <w:rPr>
          <w:rFonts w:ascii="Arial" w:hAnsi="Arial" w:cs="Arial"/>
          <w:sz w:val="24"/>
          <w:szCs w:val="24"/>
        </w:rPr>
        <w:t xml:space="preserve">disciplina </w:t>
      </w:r>
      <w:r>
        <w:rPr>
          <w:rFonts w:ascii="Arial" w:hAnsi="Arial" w:cs="Arial"/>
          <w:sz w:val="24"/>
          <w:szCs w:val="24"/>
        </w:rPr>
        <w:t xml:space="preserve"> de élite en el mundo actual.</w:t>
      </w:r>
    </w:p>
    <w:p w:rsidR="00311EF4" w:rsidRPr="00311EF4" w:rsidRDefault="00311EF4" w:rsidP="00311EF4">
      <w:pPr>
        <w:autoSpaceDE w:val="0"/>
        <w:autoSpaceDN w:val="0"/>
        <w:adjustRightInd w:val="0"/>
        <w:spacing w:after="0" w:line="480" w:lineRule="auto"/>
        <w:ind w:left="-284" w:right="-284"/>
        <w:jc w:val="both"/>
        <w:rPr>
          <w:rFonts w:ascii="Arial" w:hAnsi="Arial" w:cs="Arial"/>
          <w:color w:val="000000"/>
          <w:sz w:val="24"/>
          <w:szCs w:val="24"/>
          <w:lang w:eastAsia="es-ES"/>
        </w:rPr>
      </w:pPr>
      <w:r w:rsidRPr="00311EF4">
        <w:rPr>
          <w:rFonts w:ascii="Arial" w:hAnsi="Arial" w:cs="Arial"/>
          <w:color w:val="000000"/>
          <w:sz w:val="24"/>
          <w:szCs w:val="24"/>
          <w:lang w:eastAsia="es-ES"/>
        </w:rPr>
        <w:t xml:space="preserve">La disciplina enfermera/o ha asumido un papel importante desde sus inicios y se destaca en su función principal </w:t>
      </w:r>
      <w:r w:rsidR="00CE7542">
        <w:rPr>
          <w:rFonts w:ascii="Arial" w:hAnsi="Arial" w:cs="Arial"/>
          <w:color w:val="000000"/>
          <w:sz w:val="24"/>
          <w:szCs w:val="24"/>
          <w:lang w:eastAsia="es-ES"/>
        </w:rPr>
        <w:t xml:space="preserve"> </w:t>
      </w:r>
      <w:r w:rsidRPr="00311EF4">
        <w:rPr>
          <w:rFonts w:ascii="Arial" w:hAnsi="Arial" w:cs="Arial"/>
          <w:color w:val="000000"/>
          <w:sz w:val="24"/>
          <w:szCs w:val="24"/>
          <w:lang w:eastAsia="es-ES"/>
        </w:rPr>
        <w:t>como cuidadora desde siglos atrás,  ha evolucionado en su quehacer diario hasta llegar a ejercer  funciones importantes</w:t>
      </w:r>
      <w:r w:rsidRPr="00311EF4">
        <w:rPr>
          <w:rFonts w:ascii="Arial" w:hAnsi="Arial" w:cs="Arial"/>
          <w:color w:val="000000"/>
          <w:sz w:val="24"/>
          <w:szCs w:val="24"/>
          <w:vertAlign w:val="superscript"/>
          <w:lang w:eastAsia="es-ES"/>
        </w:rPr>
        <w:t xml:space="preserve"> 4</w:t>
      </w:r>
      <w:r w:rsidRPr="00311EF4">
        <w:rPr>
          <w:rFonts w:ascii="Arial" w:hAnsi="Arial" w:cs="Arial"/>
          <w:color w:val="000000"/>
          <w:sz w:val="24"/>
          <w:szCs w:val="24"/>
          <w:lang w:eastAsia="es-ES"/>
        </w:rPr>
        <w:t xml:space="preserve">  como parte indispensable del equipo interdisciplinario de salud.</w:t>
      </w:r>
    </w:p>
    <w:p w:rsidR="00311EF4" w:rsidRPr="00311EF4" w:rsidRDefault="00311EF4" w:rsidP="00311EF4">
      <w:pPr>
        <w:autoSpaceDE w:val="0"/>
        <w:autoSpaceDN w:val="0"/>
        <w:adjustRightInd w:val="0"/>
        <w:spacing w:after="0" w:line="480" w:lineRule="auto"/>
        <w:ind w:left="-284" w:right="-284"/>
        <w:jc w:val="both"/>
        <w:rPr>
          <w:rFonts w:ascii="Arial" w:hAnsi="Arial" w:cs="Arial"/>
          <w:sz w:val="24"/>
          <w:szCs w:val="24"/>
          <w:vertAlign w:val="superscript"/>
        </w:rPr>
      </w:pPr>
      <w:r w:rsidRPr="00311EF4">
        <w:rPr>
          <w:rFonts w:ascii="Arial" w:hAnsi="Arial" w:cs="Arial"/>
          <w:sz w:val="24"/>
          <w:szCs w:val="24"/>
          <w:lang w:eastAsia="es-ES"/>
        </w:rPr>
        <w:lastRenderedPageBreak/>
        <w:t xml:space="preserve">El rol del enfermero/a   se centra en proporcionar apoyo y cuidado a los pacientes y a sus familiares. Este soporte incluye la provisión de servicios médicos y cumplir las indicaciones, educación y asesoramiento sobre el procedimiento a seguir, la prevención futura y la oportunidad de participar del resultado del tratamiento a través del consentimiento informado. </w:t>
      </w:r>
      <w:r w:rsidR="00875A29">
        <w:rPr>
          <w:rFonts w:ascii="Arial" w:hAnsi="Arial" w:cs="Arial"/>
          <w:sz w:val="24"/>
          <w:szCs w:val="24"/>
          <w:vertAlign w:val="superscript"/>
          <w:lang w:eastAsia="es-ES"/>
        </w:rPr>
        <w:t>1</w:t>
      </w:r>
    </w:p>
    <w:p w:rsidR="00311EF4" w:rsidRPr="00311EF4" w:rsidRDefault="00311EF4" w:rsidP="00311EF4">
      <w:pPr>
        <w:autoSpaceDE w:val="0"/>
        <w:autoSpaceDN w:val="0"/>
        <w:adjustRightInd w:val="0"/>
        <w:spacing w:after="0" w:line="480" w:lineRule="auto"/>
        <w:ind w:left="-284" w:right="-284"/>
        <w:jc w:val="both"/>
        <w:rPr>
          <w:rFonts w:ascii="Arial" w:hAnsi="Arial" w:cs="Arial"/>
          <w:color w:val="222222"/>
          <w:sz w:val="24"/>
          <w:szCs w:val="24"/>
          <w:lang w:eastAsia="es-ES"/>
        </w:rPr>
      </w:pPr>
      <w:r w:rsidRPr="00311EF4">
        <w:rPr>
          <w:rFonts w:ascii="Arial" w:hAnsi="Arial" w:cs="Arial"/>
          <w:color w:val="000000"/>
          <w:sz w:val="24"/>
          <w:szCs w:val="24"/>
          <w:lang w:eastAsia="es-ES"/>
        </w:rPr>
        <w:t xml:space="preserve">Países  como </w:t>
      </w:r>
      <w:r w:rsidR="008339B4">
        <w:rPr>
          <w:rFonts w:ascii="Arial" w:hAnsi="Arial" w:cs="Arial"/>
          <w:color w:val="000000"/>
          <w:sz w:val="24"/>
          <w:szCs w:val="24"/>
          <w:lang w:eastAsia="es-ES"/>
        </w:rPr>
        <w:t xml:space="preserve">Brasil, </w:t>
      </w:r>
      <w:r w:rsidRPr="00311EF4">
        <w:rPr>
          <w:rFonts w:ascii="Arial" w:hAnsi="Arial" w:cs="Arial"/>
          <w:color w:val="000000"/>
          <w:sz w:val="24"/>
          <w:szCs w:val="24"/>
          <w:lang w:eastAsia="es-ES"/>
        </w:rPr>
        <w:t>Estados Unidos y España cuentan con un desarrollo importante  en el área investigativa, docente y gerencial de la disciplina   y su</w:t>
      </w:r>
      <w:r w:rsidRPr="00311EF4">
        <w:rPr>
          <w:rFonts w:ascii="Arial" w:hAnsi="Arial" w:cs="Arial"/>
          <w:color w:val="222222"/>
          <w:sz w:val="24"/>
          <w:szCs w:val="24"/>
          <w:lang w:eastAsia="es-ES"/>
        </w:rPr>
        <w:t xml:space="preserve"> praxis  se encuentra fundamentada en estrategias lógicas que complementan y enriquecen el proceso de gestión del cuidado lo que se evidencia  en el rigor científico  de sus publicaciones, intercambios internacionales y así se constata en  los diferentes revistas  indexadas a bases de datos  de amplio impacto.</w:t>
      </w:r>
    </w:p>
    <w:p w:rsidR="00311EF4" w:rsidRPr="00311EF4" w:rsidRDefault="00311EF4" w:rsidP="008339B4">
      <w:pPr>
        <w:autoSpaceDE w:val="0"/>
        <w:autoSpaceDN w:val="0"/>
        <w:adjustRightInd w:val="0"/>
        <w:spacing w:after="0" w:line="480" w:lineRule="auto"/>
        <w:ind w:left="-284" w:right="-284"/>
        <w:jc w:val="both"/>
        <w:rPr>
          <w:rFonts w:ascii="Arial" w:hAnsi="Arial" w:cs="Arial"/>
          <w:sz w:val="24"/>
          <w:szCs w:val="24"/>
          <w:lang w:val="es-ES_tradnl" w:eastAsia="ar-SA"/>
        </w:rPr>
      </w:pPr>
      <w:r w:rsidRPr="00311EF4">
        <w:rPr>
          <w:rFonts w:ascii="Arial" w:hAnsi="Arial" w:cs="Arial"/>
          <w:color w:val="222222"/>
          <w:sz w:val="24"/>
          <w:szCs w:val="24"/>
          <w:lang w:eastAsia="es-ES"/>
        </w:rPr>
        <w:t>Cuba dentro de este marco de referencia  posee   prestigio asistencial  a escala  internacional y nacional,</w:t>
      </w:r>
      <w:r w:rsidR="008339B4">
        <w:rPr>
          <w:rFonts w:ascii="Arial" w:hAnsi="Arial" w:cs="Arial"/>
          <w:color w:val="222222"/>
          <w:sz w:val="24"/>
          <w:szCs w:val="24"/>
          <w:lang w:eastAsia="es-ES"/>
        </w:rPr>
        <w:t xml:space="preserve"> </w:t>
      </w:r>
      <w:r w:rsidRPr="00311EF4">
        <w:rPr>
          <w:rFonts w:ascii="Arial" w:hAnsi="Arial" w:cs="Arial"/>
          <w:color w:val="222222"/>
          <w:sz w:val="24"/>
          <w:szCs w:val="24"/>
          <w:lang w:eastAsia="es-ES"/>
        </w:rPr>
        <w:t xml:space="preserve"> cuenta el país con </w:t>
      </w:r>
      <w:r w:rsidR="00CE7542">
        <w:rPr>
          <w:rFonts w:ascii="Arial" w:hAnsi="Arial" w:cs="Arial"/>
          <w:color w:val="222222"/>
          <w:sz w:val="24"/>
          <w:szCs w:val="24"/>
          <w:lang w:eastAsia="es-ES"/>
        </w:rPr>
        <w:t xml:space="preserve">profesionales de elevado </w:t>
      </w:r>
      <w:r w:rsidR="008339B4">
        <w:rPr>
          <w:rFonts w:ascii="Arial" w:hAnsi="Arial" w:cs="Arial"/>
          <w:color w:val="222222"/>
          <w:sz w:val="24"/>
          <w:szCs w:val="24"/>
          <w:lang w:eastAsia="es-ES"/>
        </w:rPr>
        <w:t>prestigio,</w:t>
      </w:r>
      <w:r w:rsidR="00CE7542">
        <w:rPr>
          <w:rFonts w:ascii="Arial" w:hAnsi="Arial" w:cs="Arial"/>
          <w:color w:val="222222"/>
          <w:sz w:val="24"/>
          <w:szCs w:val="24"/>
          <w:lang w:eastAsia="es-ES"/>
        </w:rPr>
        <w:t xml:space="preserve"> con gran </w:t>
      </w:r>
      <w:r w:rsidR="008339B4">
        <w:rPr>
          <w:rFonts w:ascii="Arial" w:hAnsi="Arial" w:cs="Arial"/>
          <w:color w:val="222222"/>
          <w:sz w:val="24"/>
          <w:szCs w:val="24"/>
          <w:lang w:eastAsia="es-ES"/>
        </w:rPr>
        <w:t>desempeño y co</w:t>
      </w:r>
      <w:r w:rsidR="002660C6">
        <w:rPr>
          <w:rFonts w:ascii="Arial" w:hAnsi="Arial" w:cs="Arial"/>
          <w:color w:val="222222"/>
          <w:sz w:val="24"/>
          <w:szCs w:val="24"/>
          <w:lang w:eastAsia="es-ES"/>
        </w:rPr>
        <w:t>mpetencia,</w:t>
      </w:r>
      <w:r w:rsidR="00CE7542">
        <w:rPr>
          <w:rFonts w:ascii="Arial" w:hAnsi="Arial" w:cs="Arial"/>
          <w:color w:val="222222"/>
          <w:sz w:val="24"/>
          <w:szCs w:val="24"/>
          <w:lang w:eastAsia="es-ES"/>
        </w:rPr>
        <w:t xml:space="preserve"> </w:t>
      </w:r>
      <w:r w:rsidR="008339B4">
        <w:rPr>
          <w:rFonts w:ascii="Arial" w:hAnsi="Arial" w:cs="Arial"/>
          <w:color w:val="222222"/>
          <w:sz w:val="24"/>
          <w:szCs w:val="24"/>
          <w:lang w:eastAsia="es-ES"/>
        </w:rPr>
        <w:t xml:space="preserve"> </w:t>
      </w:r>
      <w:r w:rsidR="00CE7542">
        <w:rPr>
          <w:rFonts w:ascii="Arial" w:hAnsi="Arial" w:cs="Arial"/>
          <w:color w:val="222222"/>
          <w:sz w:val="24"/>
          <w:szCs w:val="24"/>
          <w:lang w:eastAsia="es-ES"/>
        </w:rPr>
        <w:t xml:space="preserve">cuya misión es </w:t>
      </w:r>
      <w:r w:rsidR="008339B4">
        <w:rPr>
          <w:rFonts w:ascii="Arial" w:hAnsi="Arial" w:cs="Arial"/>
          <w:color w:val="222222"/>
          <w:sz w:val="24"/>
          <w:szCs w:val="24"/>
          <w:lang w:eastAsia="es-ES"/>
        </w:rPr>
        <w:t xml:space="preserve"> </w:t>
      </w:r>
      <w:r w:rsidR="00CE7542">
        <w:rPr>
          <w:rFonts w:ascii="Arial" w:hAnsi="Arial" w:cs="Arial"/>
          <w:color w:val="222222"/>
          <w:sz w:val="24"/>
          <w:szCs w:val="24"/>
          <w:lang w:eastAsia="es-ES"/>
        </w:rPr>
        <w:t xml:space="preserve">brindar una atención especializada </w:t>
      </w:r>
      <w:r w:rsidRPr="00311EF4">
        <w:rPr>
          <w:rFonts w:ascii="Arial" w:hAnsi="Arial" w:cs="Arial"/>
          <w:color w:val="222222"/>
          <w:sz w:val="24"/>
          <w:szCs w:val="24"/>
          <w:lang w:eastAsia="es-ES"/>
        </w:rPr>
        <w:t xml:space="preserve"> y de elevada calidad a l</w:t>
      </w:r>
      <w:r w:rsidR="00CE7542">
        <w:rPr>
          <w:rFonts w:ascii="Arial" w:hAnsi="Arial" w:cs="Arial"/>
          <w:color w:val="222222"/>
          <w:sz w:val="24"/>
          <w:szCs w:val="24"/>
          <w:lang w:eastAsia="es-ES"/>
        </w:rPr>
        <w:t>as personas</w:t>
      </w:r>
      <w:r w:rsidRPr="00311EF4">
        <w:rPr>
          <w:rFonts w:ascii="Arial" w:hAnsi="Arial" w:cs="Arial"/>
          <w:color w:val="222222"/>
          <w:sz w:val="24"/>
          <w:szCs w:val="24"/>
          <w:lang w:eastAsia="es-ES"/>
        </w:rPr>
        <w:t xml:space="preserve"> </w:t>
      </w:r>
      <w:r w:rsidR="00CE7542">
        <w:rPr>
          <w:rFonts w:ascii="Arial" w:hAnsi="Arial" w:cs="Arial"/>
          <w:color w:val="222222"/>
          <w:sz w:val="24"/>
          <w:szCs w:val="24"/>
          <w:lang w:eastAsia="es-ES"/>
        </w:rPr>
        <w:t>receptoras de cuidados</w:t>
      </w:r>
      <w:r w:rsidRPr="00311EF4">
        <w:rPr>
          <w:rFonts w:ascii="Arial" w:hAnsi="Arial" w:cs="Arial"/>
          <w:color w:val="222222"/>
          <w:sz w:val="24"/>
          <w:szCs w:val="24"/>
          <w:lang w:eastAsia="es-ES"/>
        </w:rPr>
        <w:t>.</w:t>
      </w:r>
      <w:r w:rsidR="008339B4">
        <w:rPr>
          <w:rFonts w:ascii="Arial" w:hAnsi="Arial" w:cs="Arial"/>
          <w:color w:val="222222"/>
          <w:sz w:val="24"/>
          <w:szCs w:val="24"/>
          <w:lang w:eastAsia="es-ES"/>
        </w:rPr>
        <w:t xml:space="preserve"> </w:t>
      </w:r>
      <w:r w:rsidRPr="00311EF4">
        <w:rPr>
          <w:rFonts w:ascii="Arial" w:hAnsi="Arial" w:cs="Arial"/>
          <w:sz w:val="24"/>
          <w:szCs w:val="24"/>
        </w:rPr>
        <w:t xml:space="preserve">Las ideas anteriores permiten plantear como </w:t>
      </w:r>
      <w:r w:rsidR="00CE7542">
        <w:rPr>
          <w:rFonts w:ascii="Arial" w:hAnsi="Arial" w:cs="Arial"/>
          <w:b/>
          <w:bCs/>
          <w:color w:val="000000"/>
          <w:sz w:val="24"/>
          <w:szCs w:val="24"/>
          <w:lang w:val="es-ES_tradnl" w:eastAsia="ar-SA"/>
        </w:rPr>
        <w:t xml:space="preserve">objetivo </w:t>
      </w:r>
      <w:r w:rsidR="002660C6">
        <w:rPr>
          <w:rFonts w:ascii="Arial" w:hAnsi="Arial" w:cs="Arial"/>
          <w:b/>
          <w:bCs/>
          <w:color w:val="000000"/>
          <w:sz w:val="24"/>
          <w:szCs w:val="24"/>
          <w:lang w:val="es-ES_tradnl" w:eastAsia="ar-SA"/>
        </w:rPr>
        <w:t>general:</w:t>
      </w:r>
      <w:r w:rsidR="002660C6" w:rsidRPr="00311EF4">
        <w:rPr>
          <w:rFonts w:ascii="Arial" w:hAnsi="Arial" w:cs="Arial"/>
          <w:b/>
          <w:bCs/>
          <w:color w:val="000000"/>
          <w:sz w:val="24"/>
          <w:szCs w:val="24"/>
          <w:lang w:val="es-ES_tradnl" w:eastAsia="ar-SA"/>
        </w:rPr>
        <w:t xml:space="preserve"> </w:t>
      </w:r>
      <w:r w:rsidR="002660C6" w:rsidRPr="00311EF4">
        <w:rPr>
          <w:rFonts w:ascii="Arial" w:hAnsi="Arial" w:cs="Arial"/>
          <w:color w:val="000000"/>
          <w:sz w:val="24"/>
          <w:szCs w:val="24"/>
          <w:lang w:val="es-ES_tradnl" w:eastAsia="ar-SA"/>
        </w:rPr>
        <w:t>destacar</w:t>
      </w:r>
      <w:r w:rsidR="00CE7542">
        <w:rPr>
          <w:rFonts w:ascii="Arial" w:hAnsi="Arial" w:cs="Arial"/>
          <w:color w:val="000000"/>
          <w:sz w:val="24"/>
          <w:szCs w:val="24"/>
          <w:lang w:val="es-ES_tradnl" w:eastAsia="ar-SA"/>
        </w:rPr>
        <w:t xml:space="preserve"> aspectos relevantes del </w:t>
      </w:r>
      <w:proofErr w:type="spellStart"/>
      <w:r w:rsidR="00CE7542">
        <w:rPr>
          <w:rFonts w:ascii="Arial" w:hAnsi="Arial" w:cs="Arial"/>
          <w:color w:val="000000"/>
          <w:sz w:val="24"/>
          <w:szCs w:val="24"/>
          <w:lang w:val="es-ES_tradnl" w:eastAsia="ar-SA"/>
        </w:rPr>
        <w:t>metaparadigma</w:t>
      </w:r>
      <w:proofErr w:type="spellEnd"/>
      <w:r w:rsidR="00CE7542">
        <w:rPr>
          <w:rFonts w:ascii="Arial" w:hAnsi="Arial" w:cs="Arial"/>
          <w:color w:val="000000"/>
          <w:sz w:val="24"/>
          <w:szCs w:val="24"/>
          <w:lang w:val="es-ES_tradnl" w:eastAsia="ar-SA"/>
        </w:rPr>
        <w:t xml:space="preserve"> cuidado valorado como un proceso de gestión</w:t>
      </w:r>
      <w:r w:rsidRPr="00311EF4">
        <w:rPr>
          <w:rFonts w:ascii="Arial" w:hAnsi="Arial" w:cs="Arial"/>
          <w:sz w:val="24"/>
          <w:szCs w:val="24"/>
          <w:lang w:val="es-ES_tradnl" w:eastAsia="ar-SA"/>
        </w:rPr>
        <w:t xml:space="preserve">. </w:t>
      </w:r>
    </w:p>
    <w:p w:rsidR="00CE7542" w:rsidRDefault="00CE7542" w:rsidP="00C6661A">
      <w:pPr>
        <w:spacing w:before="120" w:after="120" w:line="480" w:lineRule="auto"/>
        <w:jc w:val="both"/>
        <w:rPr>
          <w:rFonts w:ascii="Arial" w:hAnsi="Arial" w:cs="Arial"/>
          <w:b/>
          <w:sz w:val="24"/>
          <w:szCs w:val="24"/>
          <w:lang w:val="es-ES_tradnl"/>
        </w:rPr>
      </w:pPr>
      <w:r>
        <w:rPr>
          <w:rFonts w:ascii="Arial" w:hAnsi="Arial" w:cs="Arial"/>
          <w:b/>
          <w:sz w:val="24"/>
          <w:szCs w:val="24"/>
          <w:lang w:val="es-ES_tradnl"/>
        </w:rPr>
        <w:t>Metodología</w:t>
      </w:r>
    </w:p>
    <w:p w:rsidR="006C1AF8" w:rsidRPr="008B19AD" w:rsidRDefault="006C1AF8" w:rsidP="008339B4">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rPr>
        <w:t>Se</w:t>
      </w:r>
      <w:r w:rsidRPr="00E703B8">
        <w:rPr>
          <w:rFonts w:ascii="Arial" w:hAnsi="Arial" w:cs="Arial"/>
          <w:sz w:val="24"/>
          <w:szCs w:val="24"/>
        </w:rPr>
        <w:t xml:space="preserve"> desarrolló un estudio </w:t>
      </w:r>
      <w:proofErr w:type="spellStart"/>
      <w:r w:rsidRPr="00E703B8">
        <w:rPr>
          <w:rFonts w:ascii="Arial" w:hAnsi="Arial" w:cs="Arial"/>
          <w:sz w:val="24"/>
          <w:szCs w:val="24"/>
        </w:rPr>
        <w:t>bibliométrico</w:t>
      </w:r>
      <w:proofErr w:type="spellEnd"/>
      <w:r>
        <w:rPr>
          <w:rFonts w:ascii="Arial" w:hAnsi="Arial" w:cs="Arial"/>
          <w:sz w:val="24"/>
          <w:szCs w:val="24"/>
        </w:rPr>
        <w:t xml:space="preserve"> correspondiente a una revisión integrativa, </w:t>
      </w:r>
      <w:r w:rsidRPr="00E703B8">
        <w:rPr>
          <w:rFonts w:ascii="Arial" w:hAnsi="Arial" w:cs="Arial"/>
          <w:sz w:val="24"/>
          <w:szCs w:val="24"/>
        </w:rPr>
        <w:t xml:space="preserve"> de corte que incluyó la</w:t>
      </w:r>
      <w:r>
        <w:rPr>
          <w:rFonts w:ascii="Arial" w:hAnsi="Arial" w:cs="Arial"/>
          <w:sz w:val="24"/>
          <w:szCs w:val="24"/>
        </w:rPr>
        <w:t xml:space="preserve"> </w:t>
      </w:r>
      <w:r w:rsidRPr="00E703B8">
        <w:rPr>
          <w:rFonts w:ascii="Arial" w:hAnsi="Arial" w:cs="Arial"/>
          <w:sz w:val="24"/>
          <w:szCs w:val="24"/>
        </w:rPr>
        <w:t xml:space="preserve">revisión de artículos de </w:t>
      </w:r>
      <w:r>
        <w:rPr>
          <w:rFonts w:ascii="Arial" w:hAnsi="Arial" w:cs="Arial"/>
          <w:sz w:val="24"/>
          <w:szCs w:val="24"/>
        </w:rPr>
        <w:t>doce</w:t>
      </w:r>
      <w:r w:rsidRPr="00E703B8">
        <w:rPr>
          <w:rFonts w:ascii="Arial" w:hAnsi="Arial" w:cs="Arial"/>
          <w:sz w:val="24"/>
          <w:szCs w:val="24"/>
        </w:rPr>
        <w:t xml:space="preserve"> revistas </w:t>
      </w:r>
      <w:r>
        <w:rPr>
          <w:rFonts w:ascii="Arial" w:hAnsi="Arial" w:cs="Arial"/>
          <w:sz w:val="24"/>
          <w:szCs w:val="24"/>
        </w:rPr>
        <w:t>indexadas a bases de datos de amplio impacto</w:t>
      </w:r>
      <w:r w:rsidRPr="00E703B8">
        <w:rPr>
          <w:rFonts w:ascii="Arial" w:hAnsi="Arial" w:cs="Arial"/>
          <w:sz w:val="24"/>
          <w:szCs w:val="24"/>
        </w:rPr>
        <w:t xml:space="preserve"> en</w:t>
      </w:r>
      <w:r>
        <w:rPr>
          <w:rFonts w:ascii="Arial" w:hAnsi="Arial" w:cs="Arial"/>
          <w:sz w:val="24"/>
          <w:szCs w:val="24"/>
        </w:rPr>
        <w:t xml:space="preserve"> las que</w:t>
      </w:r>
      <w:r w:rsidRPr="00E703B8">
        <w:rPr>
          <w:rFonts w:ascii="Arial" w:hAnsi="Arial" w:cs="Arial"/>
          <w:sz w:val="24"/>
          <w:szCs w:val="24"/>
        </w:rPr>
        <w:t xml:space="preserve"> publican los profesionales de</w:t>
      </w:r>
      <w:r>
        <w:rPr>
          <w:rFonts w:ascii="Arial" w:hAnsi="Arial" w:cs="Arial"/>
          <w:sz w:val="24"/>
          <w:szCs w:val="24"/>
        </w:rPr>
        <w:t xml:space="preserve"> </w:t>
      </w:r>
      <w:r w:rsidRPr="00E703B8">
        <w:rPr>
          <w:rFonts w:ascii="Arial" w:hAnsi="Arial" w:cs="Arial"/>
          <w:sz w:val="24"/>
          <w:szCs w:val="24"/>
        </w:rPr>
        <w:t xml:space="preserve">enfermería. El periodo estudiado fue el comprendido entre </w:t>
      </w:r>
      <w:r>
        <w:rPr>
          <w:rFonts w:ascii="Arial" w:hAnsi="Arial" w:cs="Arial"/>
          <w:sz w:val="24"/>
          <w:szCs w:val="24"/>
        </w:rPr>
        <w:t>los años 2000  y  2017.</w:t>
      </w:r>
      <w:r w:rsidR="008339B4">
        <w:rPr>
          <w:rFonts w:ascii="Arial" w:hAnsi="Arial" w:cs="Arial"/>
          <w:sz w:val="24"/>
          <w:szCs w:val="24"/>
        </w:rPr>
        <w:t xml:space="preserve"> </w:t>
      </w:r>
      <w:r w:rsidRPr="008B19AD">
        <w:rPr>
          <w:rFonts w:ascii="Arial" w:hAnsi="Arial" w:cs="Arial"/>
          <w:sz w:val="24"/>
          <w:szCs w:val="24"/>
        </w:rPr>
        <w:t xml:space="preserve">La estrategia de búsqueda adoptada fue la utilización de las palabras clave o descriptores, conectados por intermedio del aperador </w:t>
      </w:r>
      <w:r w:rsidRPr="008B19AD">
        <w:rPr>
          <w:rFonts w:ascii="Arial" w:hAnsi="Arial" w:cs="Arial"/>
          <w:sz w:val="24"/>
          <w:szCs w:val="24"/>
          <w:lang w:eastAsia="es-ES"/>
        </w:rPr>
        <w:t xml:space="preserve"> bo</w:t>
      </w:r>
      <w:r>
        <w:rPr>
          <w:rFonts w:ascii="Arial" w:hAnsi="Arial" w:cs="Arial"/>
          <w:sz w:val="24"/>
          <w:szCs w:val="24"/>
          <w:lang w:eastAsia="es-ES"/>
        </w:rPr>
        <w:t>o</w:t>
      </w:r>
      <w:r w:rsidRPr="008B19AD">
        <w:rPr>
          <w:rFonts w:ascii="Arial" w:hAnsi="Arial" w:cs="Arial"/>
          <w:sz w:val="24"/>
          <w:szCs w:val="24"/>
          <w:lang w:eastAsia="es-ES"/>
        </w:rPr>
        <w:t>l</w:t>
      </w:r>
      <w:r>
        <w:rPr>
          <w:rFonts w:ascii="Arial" w:hAnsi="Arial" w:cs="Arial"/>
          <w:sz w:val="24"/>
          <w:szCs w:val="24"/>
          <w:lang w:eastAsia="es-ES"/>
        </w:rPr>
        <w:t>e</w:t>
      </w:r>
      <w:r w:rsidRPr="008B19AD">
        <w:rPr>
          <w:rFonts w:ascii="Arial" w:hAnsi="Arial" w:cs="Arial"/>
          <w:sz w:val="24"/>
          <w:szCs w:val="24"/>
          <w:lang w:eastAsia="es-ES"/>
        </w:rPr>
        <w:t>ano AND.</w:t>
      </w:r>
    </w:p>
    <w:p w:rsidR="00C12286" w:rsidRDefault="006C1AF8" w:rsidP="00C12286">
      <w:pPr>
        <w:shd w:val="clear" w:color="auto" w:fill="FFFFFF"/>
        <w:spacing w:after="0" w:line="480" w:lineRule="auto"/>
        <w:ind w:right="-284"/>
        <w:jc w:val="both"/>
        <w:rPr>
          <w:rFonts w:ascii="Arial" w:hAnsi="Arial" w:cs="Arial"/>
          <w:sz w:val="24"/>
          <w:szCs w:val="24"/>
        </w:rPr>
      </w:pPr>
      <w:r w:rsidRPr="008B19AD">
        <w:rPr>
          <w:rFonts w:ascii="Arial" w:hAnsi="Arial" w:cs="Arial"/>
          <w:sz w:val="24"/>
          <w:szCs w:val="24"/>
          <w:lang w:eastAsia="es-ES"/>
        </w:rPr>
        <w:lastRenderedPageBreak/>
        <w:t>Las palabras clave utilizadas fueron</w:t>
      </w:r>
      <w:r w:rsidRPr="008B19AD">
        <w:rPr>
          <w:rFonts w:ascii="Arial" w:hAnsi="Arial" w:cs="Arial"/>
          <w:color w:val="333333"/>
          <w:sz w:val="24"/>
          <w:szCs w:val="24"/>
        </w:rPr>
        <w:t xml:space="preserve"> “</w:t>
      </w:r>
      <w:r w:rsidR="008F14F1">
        <w:rPr>
          <w:rFonts w:ascii="Arial" w:hAnsi="Arial" w:cs="Arial"/>
          <w:color w:val="333333"/>
          <w:sz w:val="24"/>
          <w:szCs w:val="24"/>
        </w:rPr>
        <w:t>gestión”</w:t>
      </w:r>
      <w:r w:rsidRPr="008B19AD">
        <w:rPr>
          <w:rFonts w:ascii="Arial" w:hAnsi="Arial" w:cs="Arial"/>
          <w:color w:val="333333"/>
          <w:sz w:val="24"/>
          <w:szCs w:val="24"/>
        </w:rPr>
        <w:t>, “</w:t>
      </w:r>
      <w:r w:rsidR="00875A29">
        <w:rPr>
          <w:rFonts w:ascii="Arial" w:hAnsi="Arial" w:cs="Arial"/>
          <w:color w:val="333333"/>
          <w:sz w:val="24"/>
          <w:szCs w:val="24"/>
        </w:rPr>
        <w:t>gestión del cuidado” y “gestión del cuidado de enfermería”</w:t>
      </w:r>
      <w:r w:rsidR="00C12286">
        <w:rPr>
          <w:rFonts w:ascii="Arial" w:hAnsi="Arial" w:cs="Arial"/>
          <w:color w:val="333333"/>
          <w:sz w:val="24"/>
          <w:szCs w:val="24"/>
        </w:rPr>
        <w:t xml:space="preserve"> </w:t>
      </w:r>
      <w:r w:rsidR="00C12286" w:rsidRPr="008B19AD">
        <w:rPr>
          <w:rFonts w:ascii="Arial" w:hAnsi="Arial" w:cs="Arial"/>
          <w:color w:val="333333"/>
          <w:sz w:val="24"/>
          <w:szCs w:val="24"/>
        </w:rPr>
        <w:t xml:space="preserve">siendo estas identificadas a través de </w:t>
      </w:r>
      <w:proofErr w:type="spellStart"/>
      <w:r w:rsidR="00C12286" w:rsidRPr="008B19AD">
        <w:rPr>
          <w:rFonts w:ascii="Arial" w:hAnsi="Arial" w:cs="Arial"/>
          <w:sz w:val="24"/>
          <w:szCs w:val="24"/>
        </w:rPr>
        <w:t>DECs</w:t>
      </w:r>
      <w:proofErr w:type="spellEnd"/>
      <w:r w:rsidR="00C12286" w:rsidRPr="008B19AD">
        <w:rPr>
          <w:rFonts w:ascii="Arial" w:hAnsi="Arial" w:cs="Arial"/>
          <w:sz w:val="24"/>
          <w:szCs w:val="24"/>
        </w:rPr>
        <w:t xml:space="preserve"> o de </w:t>
      </w:r>
      <w:proofErr w:type="spellStart"/>
      <w:r w:rsidR="00C12286" w:rsidRPr="008B19AD">
        <w:rPr>
          <w:rFonts w:ascii="Arial" w:hAnsi="Arial" w:cs="Arial"/>
          <w:sz w:val="24"/>
          <w:szCs w:val="24"/>
        </w:rPr>
        <w:t>MeSH</w:t>
      </w:r>
      <w:proofErr w:type="spellEnd"/>
      <w:r w:rsidR="00C12286" w:rsidRPr="008B19AD">
        <w:rPr>
          <w:rFonts w:ascii="Arial" w:hAnsi="Arial" w:cs="Arial"/>
          <w:sz w:val="24"/>
          <w:szCs w:val="24"/>
        </w:rPr>
        <w:t xml:space="preserve">. De esta forma, fueron utilizados para la búsqueda los artículos referidos descriptores en idioma </w:t>
      </w:r>
      <w:r w:rsidR="00C12286">
        <w:rPr>
          <w:rFonts w:ascii="Arial" w:hAnsi="Arial" w:cs="Arial"/>
          <w:sz w:val="24"/>
          <w:szCs w:val="24"/>
        </w:rPr>
        <w:t>español,</w:t>
      </w:r>
      <w:r w:rsidR="00C12286" w:rsidRPr="00461DFF">
        <w:rPr>
          <w:rFonts w:ascii="Arial" w:hAnsi="Arial" w:cs="Arial"/>
          <w:sz w:val="24"/>
          <w:szCs w:val="24"/>
        </w:rPr>
        <w:t xml:space="preserve"> ing</w:t>
      </w:r>
      <w:r w:rsidR="00C12286">
        <w:rPr>
          <w:rFonts w:ascii="Arial" w:hAnsi="Arial" w:cs="Arial"/>
          <w:sz w:val="24"/>
          <w:szCs w:val="24"/>
        </w:rPr>
        <w:t>l</w:t>
      </w:r>
      <w:r w:rsidR="00C12286" w:rsidRPr="00461DFF">
        <w:rPr>
          <w:rFonts w:ascii="Arial" w:hAnsi="Arial" w:cs="Arial"/>
          <w:sz w:val="24"/>
          <w:szCs w:val="24"/>
        </w:rPr>
        <w:t>és</w:t>
      </w:r>
      <w:r w:rsidR="00C12286">
        <w:rPr>
          <w:rFonts w:ascii="Arial" w:hAnsi="Arial" w:cs="Arial"/>
          <w:sz w:val="24"/>
          <w:szCs w:val="24"/>
        </w:rPr>
        <w:t xml:space="preserve"> y portugués. </w:t>
      </w:r>
    </w:p>
    <w:p w:rsidR="00C12286" w:rsidRDefault="00C12286" w:rsidP="00C12286">
      <w:pPr>
        <w:shd w:val="clear" w:color="auto" w:fill="FFFFFF"/>
        <w:spacing w:after="0" w:line="480" w:lineRule="auto"/>
        <w:ind w:right="-284"/>
        <w:jc w:val="both"/>
        <w:rPr>
          <w:rFonts w:ascii="Arial" w:hAnsi="Arial" w:cs="Arial"/>
          <w:color w:val="333333"/>
          <w:sz w:val="24"/>
          <w:szCs w:val="24"/>
        </w:rPr>
      </w:pPr>
      <w:r w:rsidRPr="00461DFF">
        <w:rPr>
          <w:rFonts w:ascii="Arial" w:hAnsi="Arial" w:cs="Arial"/>
          <w:sz w:val="24"/>
          <w:szCs w:val="24"/>
        </w:rPr>
        <w:t xml:space="preserve">La búsqueda fue realizada en las bases de datos </w:t>
      </w:r>
      <w:proofErr w:type="spellStart"/>
      <w:r w:rsidRPr="00461DFF">
        <w:rPr>
          <w:rFonts w:ascii="Arial" w:hAnsi="Arial" w:cs="Arial"/>
          <w:color w:val="333333"/>
          <w:sz w:val="24"/>
          <w:szCs w:val="24"/>
        </w:rPr>
        <w:t>Scielo</w:t>
      </w:r>
      <w:proofErr w:type="spellEnd"/>
      <w:r w:rsidRPr="00461DFF">
        <w:rPr>
          <w:rFonts w:ascii="Arial" w:hAnsi="Arial" w:cs="Arial"/>
          <w:color w:val="333333"/>
          <w:sz w:val="24"/>
          <w:szCs w:val="24"/>
        </w:rPr>
        <w:t>, (</w:t>
      </w:r>
      <w:proofErr w:type="spellStart"/>
      <w:r w:rsidRPr="00461DFF">
        <w:rPr>
          <w:rFonts w:ascii="Arial" w:hAnsi="Arial" w:cs="Arial"/>
          <w:sz w:val="24"/>
          <w:szCs w:val="24"/>
        </w:rPr>
        <w:t>Scientific</w:t>
      </w:r>
      <w:proofErr w:type="spellEnd"/>
      <w:r w:rsidRPr="00461DFF">
        <w:rPr>
          <w:rFonts w:ascii="Arial" w:hAnsi="Arial" w:cs="Arial"/>
          <w:sz w:val="24"/>
          <w:szCs w:val="24"/>
        </w:rPr>
        <w:t xml:space="preserve"> </w:t>
      </w:r>
      <w:proofErr w:type="spellStart"/>
      <w:r w:rsidRPr="00461DFF">
        <w:rPr>
          <w:rFonts w:ascii="Arial" w:hAnsi="Arial" w:cs="Arial"/>
          <w:sz w:val="24"/>
          <w:szCs w:val="24"/>
        </w:rPr>
        <w:t>Electronic</w:t>
      </w:r>
      <w:proofErr w:type="spellEnd"/>
      <w:r w:rsidRPr="00461DFF">
        <w:rPr>
          <w:rFonts w:ascii="Arial" w:hAnsi="Arial" w:cs="Arial"/>
          <w:sz w:val="24"/>
          <w:szCs w:val="24"/>
        </w:rPr>
        <w:t xml:space="preserve"> Library Online</w:t>
      </w:r>
      <w:r w:rsidRPr="00461DFF">
        <w:rPr>
          <w:rFonts w:ascii="Arial" w:hAnsi="Arial" w:cs="Arial"/>
          <w:color w:val="333333"/>
          <w:sz w:val="24"/>
          <w:szCs w:val="24"/>
        </w:rPr>
        <w:t>)</w:t>
      </w:r>
      <w:r>
        <w:rPr>
          <w:rFonts w:ascii="Arial" w:hAnsi="Arial" w:cs="Arial"/>
          <w:color w:val="333333"/>
          <w:sz w:val="24"/>
          <w:szCs w:val="24"/>
        </w:rPr>
        <w:t>,</w:t>
      </w:r>
      <w:r w:rsidRPr="00461DFF">
        <w:rPr>
          <w:rFonts w:ascii="Arial" w:hAnsi="Arial" w:cs="Arial"/>
          <w:color w:val="333333"/>
          <w:sz w:val="24"/>
          <w:szCs w:val="24"/>
        </w:rPr>
        <w:t xml:space="preserve"> </w:t>
      </w:r>
      <w:proofErr w:type="spellStart"/>
      <w:r w:rsidRPr="00461DFF">
        <w:rPr>
          <w:rFonts w:ascii="Arial" w:hAnsi="Arial" w:cs="Arial"/>
          <w:color w:val="333333"/>
          <w:sz w:val="24"/>
          <w:szCs w:val="24"/>
        </w:rPr>
        <w:t>Ebsco</w:t>
      </w:r>
      <w:proofErr w:type="spellEnd"/>
      <w:r w:rsidRPr="00461DFF">
        <w:rPr>
          <w:rFonts w:ascii="Arial" w:hAnsi="Arial" w:cs="Arial"/>
          <w:color w:val="333333"/>
          <w:sz w:val="24"/>
          <w:szCs w:val="24"/>
        </w:rPr>
        <w:t xml:space="preserve"> (</w:t>
      </w:r>
      <w:r w:rsidRPr="00461DFF">
        <w:rPr>
          <w:rFonts w:ascii="Arial" w:hAnsi="Arial" w:cs="Arial"/>
          <w:sz w:val="24"/>
          <w:szCs w:val="24"/>
        </w:rPr>
        <w:t xml:space="preserve">Elton </w:t>
      </w:r>
      <w:proofErr w:type="spellStart"/>
      <w:r w:rsidRPr="00461DFF">
        <w:rPr>
          <w:rFonts w:ascii="Arial" w:hAnsi="Arial" w:cs="Arial"/>
          <w:sz w:val="24"/>
          <w:szCs w:val="24"/>
        </w:rPr>
        <w:t>Bryson</w:t>
      </w:r>
      <w:proofErr w:type="spellEnd"/>
      <w:r w:rsidRPr="00461DFF">
        <w:rPr>
          <w:rFonts w:ascii="Arial" w:hAnsi="Arial" w:cs="Arial"/>
          <w:sz w:val="24"/>
          <w:szCs w:val="24"/>
        </w:rPr>
        <w:t xml:space="preserve"> Stephens</w:t>
      </w:r>
      <w:r w:rsidRPr="00461DFF">
        <w:rPr>
          <w:rFonts w:ascii="Arial" w:hAnsi="Arial" w:cs="Arial"/>
          <w:b/>
          <w:bCs/>
          <w:sz w:val="24"/>
          <w:szCs w:val="24"/>
        </w:rPr>
        <w:t xml:space="preserve"> </w:t>
      </w:r>
      <w:proofErr w:type="spellStart"/>
      <w:r w:rsidRPr="00461DFF">
        <w:rPr>
          <w:rFonts w:ascii="Arial" w:hAnsi="Arial" w:cs="Arial"/>
          <w:bCs/>
          <w:sz w:val="24"/>
          <w:szCs w:val="24"/>
        </w:rPr>
        <w:t>Co</w:t>
      </w:r>
      <w:r w:rsidRPr="00461DFF">
        <w:rPr>
          <w:rFonts w:ascii="Arial" w:hAnsi="Arial" w:cs="Arial"/>
          <w:sz w:val="24"/>
          <w:szCs w:val="24"/>
        </w:rPr>
        <w:t>mpany</w:t>
      </w:r>
      <w:proofErr w:type="spellEnd"/>
      <w:r w:rsidRPr="00461DFF">
        <w:rPr>
          <w:rFonts w:ascii="Arial" w:hAnsi="Arial" w:cs="Arial"/>
          <w:color w:val="333333"/>
          <w:sz w:val="24"/>
          <w:szCs w:val="24"/>
        </w:rPr>
        <w:t xml:space="preserve">), </w:t>
      </w:r>
      <w:r w:rsidRPr="00461DFF">
        <w:rPr>
          <w:rFonts w:ascii="Arial" w:hAnsi="Arial" w:cs="Arial"/>
          <w:sz w:val="24"/>
          <w:szCs w:val="24"/>
        </w:rPr>
        <w:t xml:space="preserve">LILACS (Literatura Latino-Americana e do Caribe </w:t>
      </w:r>
      <w:proofErr w:type="spellStart"/>
      <w:r w:rsidRPr="00461DFF">
        <w:rPr>
          <w:rFonts w:ascii="Arial" w:hAnsi="Arial" w:cs="Arial"/>
          <w:sz w:val="24"/>
          <w:szCs w:val="24"/>
        </w:rPr>
        <w:t>em</w:t>
      </w:r>
      <w:proofErr w:type="spellEnd"/>
      <w:r w:rsidRPr="00461DFF">
        <w:rPr>
          <w:rFonts w:ascii="Arial" w:hAnsi="Arial" w:cs="Arial"/>
          <w:sz w:val="24"/>
          <w:szCs w:val="24"/>
        </w:rPr>
        <w:t xml:space="preserve"> </w:t>
      </w:r>
      <w:proofErr w:type="spellStart"/>
      <w:r w:rsidRPr="00461DFF">
        <w:rPr>
          <w:rFonts w:ascii="Arial" w:hAnsi="Arial" w:cs="Arial"/>
          <w:sz w:val="24"/>
          <w:szCs w:val="24"/>
        </w:rPr>
        <w:t>Ciências</w:t>
      </w:r>
      <w:proofErr w:type="spellEnd"/>
      <w:r w:rsidRPr="00461DFF">
        <w:rPr>
          <w:rFonts w:ascii="Arial" w:hAnsi="Arial" w:cs="Arial"/>
          <w:sz w:val="24"/>
          <w:szCs w:val="24"/>
        </w:rPr>
        <w:t xml:space="preserve"> da </w:t>
      </w:r>
      <w:proofErr w:type="spellStart"/>
      <w:r w:rsidRPr="00461DFF">
        <w:rPr>
          <w:rFonts w:ascii="Arial" w:hAnsi="Arial" w:cs="Arial"/>
          <w:sz w:val="24"/>
          <w:szCs w:val="24"/>
        </w:rPr>
        <w:t>Saúde</w:t>
      </w:r>
      <w:proofErr w:type="spellEnd"/>
      <w:r w:rsidRPr="00461DFF">
        <w:rPr>
          <w:rFonts w:ascii="Arial" w:hAnsi="Arial" w:cs="Arial"/>
          <w:sz w:val="24"/>
          <w:szCs w:val="24"/>
        </w:rPr>
        <w:t xml:space="preserve">); </w:t>
      </w:r>
      <w:r w:rsidRPr="00461DFF">
        <w:rPr>
          <w:rFonts w:ascii="Arial" w:hAnsi="Arial" w:cs="Arial"/>
          <w:color w:val="333333"/>
          <w:sz w:val="24"/>
          <w:szCs w:val="24"/>
        </w:rPr>
        <w:t>y MEDLINE/</w:t>
      </w:r>
      <w:proofErr w:type="spellStart"/>
      <w:r w:rsidRPr="00461DFF">
        <w:rPr>
          <w:rFonts w:ascii="Arial" w:hAnsi="Arial" w:cs="Arial"/>
          <w:color w:val="333333"/>
          <w:sz w:val="24"/>
          <w:szCs w:val="24"/>
        </w:rPr>
        <w:t>Pubmed</w:t>
      </w:r>
      <w:proofErr w:type="spellEnd"/>
      <w:r w:rsidRPr="00461DFF">
        <w:rPr>
          <w:rFonts w:ascii="Arial" w:hAnsi="Arial" w:cs="Arial"/>
          <w:color w:val="333333"/>
          <w:sz w:val="24"/>
          <w:szCs w:val="24"/>
        </w:rPr>
        <w:t xml:space="preserve"> </w:t>
      </w:r>
      <w:r w:rsidRPr="00461DFF">
        <w:rPr>
          <w:rFonts w:ascii="Arial" w:hAnsi="Arial" w:cs="Arial"/>
          <w:sz w:val="24"/>
          <w:szCs w:val="24"/>
        </w:rPr>
        <w:t>(</w:t>
      </w:r>
      <w:r w:rsidRPr="00461DFF">
        <w:rPr>
          <w:rStyle w:val="apple-style-span"/>
          <w:rFonts w:ascii="Arial" w:hAnsi="Arial" w:cs="Arial"/>
          <w:color w:val="222222"/>
          <w:sz w:val="24"/>
          <w:szCs w:val="24"/>
          <w:shd w:val="clear" w:color="auto" w:fill="FFFFFF"/>
        </w:rPr>
        <w:t xml:space="preserve">Medical </w:t>
      </w:r>
      <w:proofErr w:type="spellStart"/>
      <w:r w:rsidRPr="00461DFF">
        <w:rPr>
          <w:rStyle w:val="apple-style-span"/>
          <w:rFonts w:ascii="Arial" w:hAnsi="Arial" w:cs="Arial"/>
          <w:color w:val="222222"/>
          <w:sz w:val="24"/>
          <w:szCs w:val="24"/>
          <w:shd w:val="clear" w:color="auto" w:fill="FFFFFF"/>
        </w:rPr>
        <w:t>Literature</w:t>
      </w:r>
      <w:proofErr w:type="spellEnd"/>
      <w:r w:rsidRPr="00461DFF">
        <w:rPr>
          <w:rStyle w:val="apple-style-span"/>
          <w:rFonts w:ascii="Arial" w:hAnsi="Arial" w:cs="Arial"/>
          <w:color w:val="222222"/>
          <w:sz w:val="24"/>
          <w:szCs w:val="24"/>
          <w:shd w:val="clear" w:color="auto" w:fill="FFFFFF"/>
        </w:rPr>
        <w:t xml:space="preserve"> </w:t>
      </w:r>
      <w:proofErr w:type="spellStart"/>
      <w:r w:rsidRPr="00461DFF">
        <w:rPr>
          <w:rStyle w:val="apple-style-span"/>
          <w:rFonts w:ascii="Arial" w:hAnsi="Arial" w:cs="Arial"/>
          <w:color w:val="222222"/>
          <w:sz w:val="24"/>
          <w:szCs w:val="24"/>
          <w:shd w:val="clear" w:color="auto" w:fill="FFFFFF"/>
        </w:rPr>
        <w:t>Analysis</w:t>
      </w:r>
      <w:proofErr w:type="spellEnd"/>
      <w:r w:rsidRPr="00461DFF">
        <w:rPr>
          <w:rStyle w:val="apple-style-span"/>
          <w:rFonts w:ascii="Arial" w:hAnsi="Arial" w:cs="Arial"/>
          <w:color w:val="222222"/>
          <w:sz w:val="24"/>
          <w:szCs w:val="24"/>
          <w:shd w:val="clear" w:color="auto" w:fill="FFFFFF"/>
        </w:rPr>
        <w:t xml:space="preserve"> and </w:t>
      </w:r>
      <w:proofErr w:type="spellStart"/>
      <w:r w:rsidRPr="00461DFF">
        <w:rPr>
          <w:rStyle w:val="apple-style-span"/>
          <w:rFonts w:ascii="Arial" w:hAnsi="Arial" w:cs="Arial"/>
          <w:color w:val="222222"/>
          <w:sz w:val="24"/>
          <w:szCs w:val="24"/>
          <w:shd w:val="clear" w:color="auto" w:fill="FFFFFF"/>
        </w:rPr>
        <w:t>Retrieval</w:t>
      </w:r>
      <w:proofErr w:type="spellEnd"/>
      <w:r w:rsidRPr="00461DFF">
        <w:rPr>
          <w:rStyle w:val="apple-style-span"/>
          <w:rFonts w:ascii="Arial" w:hAnsi="Arial" w:cs="Arial"/>
          <w:color w:val="222222"/>
          <w:sz w:val="24"/>
          <w:szCs w:val="24"/>
          <w:shd w:val="clear" w:color="auto" w:fill="FFFFFF"/>
        </w:rPr>
        <w:t xml:space="preserve"> </w:t>
      </w:r>
      <w:proofErr w:type="spellStart"/>
      <w:r w:rsidRPr="00461DFF">
        <w:rPr>
          <w:rStyle w:val="apple-style-span"/>
          <w:rFonts w:ascii="Arial" w:hAnsi="Arial" w:cs="Arial"/>
          <w:color w:val="222222"/>
          <w:sz w:val="24"/>
          <w:szCs w:val="24"/>
          <w:shd w:val="clear" w:color="auto" w:fill="FFFFFF"/>
        </w:rPr>
        <w:t>System</w:t>
      </w:r>
      <w:proofErr w:type="spellEnd"/>
      <w:r w:rsidRPr="00461DFF">
        <w:rPr>
          <w:rStyle w:val="apple-style-span"/>
          <w:rFonts w:ascii="Arial" w:hAnsi="Arial" w:cs="Arial"/>
          <w:color w:val="222222"/>
          <w:sz w:val="24"/>
          <w:szCs w:val="24"/>
          <w:shd w:val="clear" w:color="auto" w:fill="FFFFFF"/>
        </w:rPr>
        <w:t xml:space="preserve"> Online</w:t>
      </w:r>
      <w:r w:rsidRPr="00461DFF">
        <w:rPr>
          <w:rFonts w:ascii="Arial" w:hAnsi="Arial" w:cs="Arial"/>
          <w:sz w:val="24"/>
          <w:szCs w:val="24"/>
        </w:rPr>
        <w:t>)</w:t>
      </w:r>
      <w:r w:rsidRPr="00461DFF">
        <w:rPr>
          <w:rFonts w:ascii="Arial" w:hAnsi="Arial" w:cs="Arial"/>
          <w:color w:val="333333"/>
          <w:sz w:val="24"/>
          <w:szCs w:val="24"/>
        </w:rPr>
        <w:t>.</w:t>
      </w:r>
    </w:p>
    <w:p w:rsidR="008F1A9D" w:rsidRDefault="00C12286" w:rsidP="008F1A9D">
      <w:pPr>
        <w:shd w:val="clear" w:color="auto" w:fill="FFFFFF"/>
        <w:spacing w:after="0" w:line="480" w:lineRule="auto"/>
        <w:ind w:right="-284"/>
        <w:jc w:val="both"/>
        <w:rPr>
          <w:rFonts w:ascii="Arial" w:hAnsi="Arial" w:cs="Arial"/>
          <w:sz w:val="24"/>
          <w:szCs w:val="24"/>
        </w:rPr>
      </w:pPr>
      <w:r w:rsidRPr="006F085B">
        <w:rPr>
          <w:rFonts w:ascii="Arial" w:hAnsi="Arial" w:cs="Arial"/>
          <w:sz w:val="24"/>
          <w:szCs w:val="24"/>
          <w:lang w:eastAsia="es-ES"/>
        </w:rPr>
        <w:t>Los criterios de inclusión para la selección de los artículos fuer</w:t>
      </w:r>
      <w:r>
        <w:rPr>
          <w:rFonts w:ascii="Arial" w:hAnsi="Arial" w:cs="Arial"/>
          <w:sz w:val="24"/>
          <w:szCs w:val="24"/>
          <w:lang w:eastAsia="es-ES"/>
        </w:rPr>
        <w:t>on: Artículos en español, ingl</w:t>
      </w:r>
      <w:r w:rsidRPr="006F085B">
        <w:rPr>
          <w:rFonts w:ascii="Arial" w:hAnsi="Arial" w:cs="Arial"/>
          <w:sz w:val="24"/>
          <w:szCs w:val="24"/>
          <w:lang w:eastAsia="es-ES"/>
        </w:rPr>
        <w:t xml:space="preserve">és </w:t>
      </w:r>
      <w:r>
        <w:rPr>
          <w:rFonts w:ascii="Arial" w:hAnsi="Arial" w:cs="Arial"/>
          <w:sz w:val="24"/>
          <w:szCs w:val="24"/>
          <w:lang w:eastAsia="es-ES"/>
        </w:rPr>
        <w:t xml:space="preserve">y portugués </w:t>
      </w:r>
      <w:r w:rsidRPr="006F085B">
        <w:rPr>
          <w:rFonts w:ascii="Arial" w:hAnsi="Arial" w:cs="Arial"/>
          <w:sz w:val="24"/>
          <w:szCs w:val="24"/>
          <w:lang w:eastAsia="es-ES"/>
        </w:rPr>
        <w:t>disponibles en los portales de datos seleccionados que presentaban adherencia a la temática</w:t>
      </w:r>
      <w:r>
        <w:rPr>
          <w:rFonts w:ascii="Arial" w:hAnsi="Arial" w:cs="Arial"/>
          <w:sz w:val="24"/>
          <w:szCs w:val="24"/>
          <w:lang w:eastAsia="es-ES"/>
        </w:rPr>
        <w:t>.</w:t>
      </w:r>
      <w:r w:rsidR="008F1A9D">
        <w:rPr>
          <w:rFonts w:ascii="Arial" w:hAnsi="Arial" w:cs="Arial"/>
          <w:sz w:val="24"/>
          <w:szCs w:val="24"/>
          <w:lang w:eastAsia="es-ES"/>
        </w:rPr>
        <w:t xml:space="preserve"> </w:t>
      </w:r>
      <w:r w:rsidR="008F1A9D" w:rsidRPr="00BF45DE">
        <w:rPr>
          <w:rFonts w:ascii="Arial" w:hAnsi="Arial" w:cs="Arial"/>
          <w:sz w:val="24"/>
          <w:szCs w:val="24"/>
        </w:rPr>
        <w:t>Para describir el enfoque metodológico de los resultados, se muestra el diagrama de flujo, véase la figura 1.</w:t>
      </w:r>
      <w:r w:rsidR="008F1A9D">
        <w:rPr>
          <w:rFonts w:ascii="Arial" w:hAnsi="Arial" w:cs="Arial"/>
          <w:sz w:val="24"/>
          <w:szCs w:val="24"/>
        </w:rPr>
        <w:t>1</w:t>
      </w:r>
    </w:p>
    <w:p w:rsidR="008F1A9D" w:rsidRDefault="008F1A9D" w:rsidP="008F1A9D">
      <w:pPr>
        <w:shd w:val="clear" w:color="auto" w:fill="FFFFFF"/>
        <w:spacing w:after="0" w:line="480" w:lineRule="auto"/>
        <w:ind w:right="-284"/>
        <w:jc w:val="both"/>
        <w:rPr>
          <w:rFonts w:ascii="Arial" w:hAnsi="Arial" w:cs="Arial"/>
          <w:sz w:val="24"/>
          <w:szCs w:val="24"/>
        </w:rPr>
      </w:pPr>
    </w:p>
    <w:p w:rsidR="008F1A9D" w:rsidRDefault="008F1A9D" w:rsidP="008F1A9D">
      <w:pPr>
        <w:spacing w:before="120" w:after="120" w:line="480" w:lineRule="auto"/>
        <w:ind w:left="-284"/>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-4445</wp:posOffset>
                </wp:positionV>
                <wp:extent cx="5143500" cy="1244600"/>
                <wp:effectExtent l="15240" t="14605" r="13335" b="76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44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A9D" w:rsidRPr="00BF45DE" w:rsidRDefault="008F1A9D" w:rsidP="008F1A9D">
                            <w:pPr>
                              <w:shd w:val="clear" w:color="auto" w:fill="FFFFFF"/>
                              <w:spacing w:after="0" w:line="360" w:lineRule="auto"/>
                              <w:ind w:left="142" w:right="30"/>
                              <w:jc w:val="both"/>
                              <w:rPr>
                                <w:rFonts w:ascii="Arial" w:hAnsi="Arial" w:cs="Arial"/>
                                <w:sz w:val="24"/>
                                <w:szCs w:val="24"/>
                                <w:lang w:eastAsia="es-ES"/>
                              </w:rPr>
                            </w:pPr>
                            <w:r w:rsidRPr="00BF45DE">
                              <w:rPr>
                                <w:rFonts w:ascii="Arial" w:hAnsi="Arial" w:cs="Arial"/>
                                <w:sz w:val="24"/>
                                <w:szCs w:val="24"/>
                              </w:rPr>
                              <w:t xml:space="preserve">Busca </w:t>
                            </w:r>
                            <w:r>
                              <w:rPr>
                                <w:rFonts w:ascii="Arial" w:hAnsi="Arial" w:cs="Arial"/>
                                <w:sz w:val="24"/>
                                <w:szCs w:val="24"/>
                              </w:rPr>
                              <w:t xml:space="preserve">de </w:t>
                            </w:r>
                            <w:r w:rsidRPr="00BF45DE">
                              <w:rPr>
                                <w:rFonts w:ascii="Arial" w:hAnsi="Arial" w:cs="Arial"/>
                                <w:sz w:val="24"/>
                                <w:szCs w:val="24"/>
                              </w:rPr>
                              <w:t xml:space="preserve">publicaciones que adoptan los criterios de inclusión y exclusión, </w:t>
                            </w:r>
                            <w:r>
                              <w:rPr>
                                <w:rFonts w:ascii="Arial" w:hAnsi="Arial" w:cs="Arial"/>
                                <w:sz w:val="24"/>
                                <w:szCs w:val="24"/>
                              </w:rPr>
                              <w:t xml:space="preserve">por </w:t>
                            </w:r>
                            <w:r w:rsidRPr="00BF45DE">
                              <w:rPr>
                                <w:rFonts w:ascii="Arial" w:hAnsi="Arial" w:cs="Arial"/>
                                <w:sz w:val="24"/>
                                <w:szCs w:val="24"/>
                              </w:rPr>
                              <w:t>intermedio</w:t>
                            </w:r>
                            <w:r>
                              <w:rPr>
                                <w:rFonts w:ascii="Arial" w:hAnsi="Arial" w:cs="Arial"/>
                                <w:sz w:val="24"/>
                                <w:szCs w:val="24"/>
                              </w:rPr>
                              <w:t xml:space="preserve"> de</w:t>
                            </w:r>
                            <w:r w:rsidRPr="00BF45DE">
                              <w:rPr>
                                <w:rFonts w:ascii="Arial" w:hAnsi="Arial" w:cs="Arial"/>
                                <w:sz w:val="24"/>
                                <w:szCs w:val="24"/>
                              </w:rPr>
                              <w:t xml:space="preserve"> los descriptores y palabras clave asociados a través del operador booleano "AND".</w:t>
                            </w:r>
                          </w:p>
                          <w:p w:rsidR="008F1A9D" w:rsidRPr="0048075E" w:rsidRDefault="008F1A9D" w:rsidP="008F1A9D">
                            <w:pPr>
                              <w:ind w:left="142" w:right="30"/>
                              <w:jc w:val="both"/>
                              <w:rPr>
                                <w:rFonts w:ascii="Arial" w:hAnsi="Arial" w:cs="Arial"/>
                                <w:sz w:val="24"/>
                                <w:szCs w:val="24"/>
                              </w:rPr>
                            </w:pPr>
                            <w:proofErr w:type="spellStart"/>
                            <w:r w:rsidRPr="006F085B">
                              <w:rPr>
                                <w:rFonts w:ascii="Arial" w:hAnsi="Arial" w:cs="Arial"/>
                                <w:color w:val="333333"/>
                                <w:sz w:val="24"/>
                                <w:szCs w:val="24"/>
                              </w:rPr>
                              <w:t>Scielo</w:t>
                            </w:r>
                            <w:proofErr w:type="spellEnd"/>
                            <w:r>
                              <w:rPr>
                                <w:rFonts w:ascii="Arial" w:hAnsi="Arial" w:cs="Arial"/>
                                <w:sz w:val="24"/>
                                <w:szCs w:val="24"/>
                              </w:rPr>
                              <w:t>: 46</w:t>
                            </w:r>
                            <w:r w:rsidRPr="0048075E">
                              <w:rPr>
                                <w:rFonts w:ascii="Arial" w:hAnsi="Arial" w:cs="Arial"/>
                                <w:sz w:val="24"/>
                                <w:szCs w:val="24"/>
                              </w:rPr>
                              <w:t xml:space="preserve"> / </w:t>
                            </w:r>
                            <w:proofErr w:type="spellStart"/>
                            <w:r w:rsidRPr="006F085B">
                              <w:rPr>
                                <w:rFonts w:ascii="Arial" w:hAnsi="Arial" w:cs="Arial"/>
                                <w:color w:val="333333"/>
                                <w:sz w:val="24"/>
                                <w:szCs w:val="24"/>
                              </w:rPr>
                              <w:t>Ebsco</w:t>
                            </w:r>
                            <w:proofErr w:type="spellEnd"/>
                            <w:r>
                              <w:rPr>
                                <w:rFonts w:ascii="Arial" w:hAnsi="Arial" w:cs="Arial"/>
                                <w:color w:val="333333"/>
                                <w:sz w:val="24"/>
                                <w:szCs w:val="24"/>
                              </w:rPr>
                              <w:t>: 34 /</w:t>
                            </w:r>
                            <w:r w:rsidRPr="0048075E">
                              <w:rPr>
                                <w:rFonts w:ascii="Arial" w:hAnsi="Arial" w:cs="Arial"/>
                                <w:sz w:val="24"/>
                                <w:szCs w:val="24"/>
                              </w:rPr>
                              <w:t xml:space="preserve"> LILACS: </w:t>
                            </w:r>
                            <w:r>
                              <w:rPr>
                                <w:rFonts w:ascii="Arial" w:hAnsi="Arial" w:cs="Arial"/>
                                <w:sz w:val="24"/>
                                <w:szCs w:val="24"/>
                              </w:rPr>
                              <w:t>15</w:t>
                            </w:r>
                            <w:r w:rsidRPr="0048075E">
                              <w:rPr>
                                <w:rFonts w:ascii="Arial" w:hAnsi="Arial" w:cs="Arial"/>
                                <w:sz w:val="24"/>
                                <w:szCs w:val="24"/>
                              </w:rPr>
                              <w:t xml:space="preserve"> / </w:t>
                            </w:r>
                            <w:r w:rsidRPr="006F085B">
                              <w:rPr>
                                <w:rFonts w:ascii="Arial" w:hAnsi="Arial" w:cs="Arial"/>
                                <w:color w:val="333333"/>
                                <w:sz w:val="24"/>
                                <w:szCs w:val="24"/>
                              </w:rPr>
                              <w:t>MEDLINE</w:t>
                            </w:r>
                            <w:r w:rsidRPr="0048075E">
                              <w:rPr>
                                <w:rFonts w:ascii="Arial" w:hAnsi="Arial" w:cs="Arial"/>
                                <w:sz w:val="24"/>
                                <w:szCs w:val="24"/>
                              </w:rPr>
                              <w:t xml:space="preserve">: </w:t>
                            </w:r>
                            <w:r>
                              <w:rPr>
                                <w:rFonts w:ascii="Arial" w:hAnsi="Arial" w:cs="Arial"/>
                                <w:sz w:val="24"/>
                                <w:szCs w:val="24"/>
                              </w:rPr>
                              <w:t>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Cuadro de texto 7" o:spid="_x0000_s1026" type="#_x0000_t202" style="position:absolute;left:0;text-align:left;margin-left:4.95pt;margin-top:-.35pt;width:40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" strokeweight="1pt">
                <v:shadow color="#868686"/>
                <v:textbox>
                  <w:txbxContent>
                    <w:p w:rsidR="008F1A9D" w:rsidRPr="00BF45DE" w:rsidRDefault="008F1A9D" w:rsidP="008F1A9D">
                      <w:pPr>
                        <w:shd w:val="clear" w:color="auto" w:fill="FFFFFF"/>
                        <w:spacing w:after="0" w:line="360" w:lineRule="auto"/>
                        <w:ind w:left="142" w:right="30"/>
                        <w:jc w:val="both"/>
                        <w:rPr>
                          <w:rFonts w:ascii="Arial" w:hAnsi="Arial" w:cs="Arial"/>
                          <w:sz w:val="24"/>
                          <w:szCs w:val="24"/>
                          <w:lang w:eastAsia="es-ES"/>
                        </w:rPr>
                      </w:pPr>
                      <w:r w:rsidRPr="00BF45DE">
                        <w:rPr>
                          <w:rFonts w:ascii="Arial" w:hAnsi="Arial" w:cs="Arial"/>
                          <w:sz w:val="24"/>
                          <w:szCs w:val="24"/>
                        </w:rPr>
                        <w:t xml:space="preserve">Busca </w:t>
                      </w:r>
                      <w:r>
                        <w:rPr>
                          <w:rFonts w:ascii="Arial" w:hAnsi="Arial" w:cs="Arial"/>
                          <w:sz w:val="24"/>
                          <w:szCs w:val="24"/>
                        </w:rPr>
                        <w:t xml:space="preserve">de </w:t>
                      </w:r>
                      <w:r w:rsidRPr="00BF45DE">
                        <w:rPr>
                          <w:rFonts w:ascii="Arial" w:hAnsi="Arial" w:cs="Arial"/>
                          <w:sz w:val="24"/>
                          <w:szCs w:val="24"/>
                        </w:rPr>
                        <w:t xml:space="preserve">publicaciones que adoptan los criterios de inclusión y exclusión, </w:t>
                      </w:r>
                      <w:r>
                        <w:rPr>
                          <w:rFonts w:ascii="Arial" w:hAnsi="Arial" w:cs="Arial"/>
                          <w:sz w:val="24"/>
                          <w:szCs w:val="24"/>
                        </w:rPr>
                        <w:t xml:space="preserve">por </w:t>
                      </w:r>
                      <w:r w:rsidRPr="00BF45DE">
                        <w:rPr>
                          <w:rFonts w:ascii="Arial" w:hAnsi="Arial" w:cs="Arial"/>
                          <w:sz w:val="24"/>
                          <w:szCs w:val="24"/>
                        </w:rPr>
                        <w:t>intermedio</w:t>
                      </w:r>
                      <w:r>
                        <w:rPr>
                          <w:rFonts w:ascii="Arial" w:hAnsi="Arial" w:cs="Arial"/>
                          <w:sz w:val="24"/>
                          <w:szCs w:val="24"/>
                        </w:rPr>
                        <w:t xml:space="preserve"> de</w:t>
                      </w:r>
                      <w:r w:rsidRPr="00BF45DE">
                        <w:rPr>
                          <w:rFonts w:ascii="Arial" w:hAnsi="Arial" w:cs="Arial"/>
                          <w:sz w:val="24"/>
                          <w:szCs w:val="24"/>
                        </w:rPr>
                        <w:t xml:space="preserve"> los descriptores y palabras clave asociados a través del operador booleano "AND".</w:t>
                      </w:r>
                    </w:p>
                    <w:p w:rsidR="008F1A9D" w:rsidRPr="0048075E" w:rsidRDefault="008F1A9D" w:rsidP="008F1A9D">
                      <w:pPr>
                        <w:ind w:left="142" w:right="30"/>
                        <w:jc w:val="both"/>
                        <w:rPr>
                          <w:rFonts w:ascii="Arial" w:hAnsi="Arial" w:cs="Arial"/>
                          <w:sz w:val="24"/>
                          <w:szCs w:val="24"/>
                        </w:rPr>
                      </w:pPr>
                      <w:r w:rsidRPr="006F085B">
                        <w:rPr>
                          <w:rFonts w:ascii="Arial" w:hAnsi="Arial" w:cs="Arial"/>
                          <w:color w:val="333333"/>
                          <w:sz w:val="24"/>
                          <w:szCs w:val="24"/>
                        </w:rPr>
                        <w:t>Scielo</w:t>
                      </w:r>
                      <w:r>
                        <w:rPr>
                          <w:rFonts w:ascii="Arial" w:hAnsi="Arial" w:cs="Arial"/>
                          <w:sz w:val="24"/>
                          <w:szCs w:val="24"/>
                        </w:rPr>
                        <w:t>: 46</w:t>
                      </w:r>
                      <w:r w:rsidRPr="0048075E">
                        <w:rPr>
                          <w:rFonts w:ascii="Arial" w:hAnsi="Arial" w:cs="Arial"/>
                          <w:sz w:val="24"/>
                          <w:szCs w:val="24"/>
                        </w:rPr>
                        <w:t xml:space="preserve"> / </w:t>
                      </w:r>
                      <w:r w:rsidRPr="006F085B">
                        <w:rPr>
                          <w:rFonts w:ascii="Arial" w:hAnsi="Arial" w:cs="Arial"/>
                          <w:color w:val="333333"/>
                          <w:sz w:val="24"/>
                          <w:szCs w:val="24"/>
                        </w:rPr>
                        <w:t>Ebsco</w:t>
                      </w:r>
                      <w:r>
                        <w:rPr>
                          <w:rFonts w:ascii="Arial" w:hAnsi="Arial" w:cs="Arial"/>
                          <w:color w:val="333333"/>
                          <w:sz w:val="24"/>
                          <w:szCs w:val="24"/>
                        </w:rPr>
                        <w:t>: 34 /</w:t>
                      </w:r>
                      <w:r w:rsidRPr="0048075E">
                        <w:rPr>
                          <w:rFonts w:ascii="Arial" w:hAnsi="Arial" w:cs="Arial"/>
                          <w:sz w:val="24"/>
                          <w:szCs w:val="24"/>
                        </w:rPr>
                        <w:t xml:space="preserve"> LILACS: </w:t>
                      </w:r>
                      <w:r>
                        <w:rPr>
                          <w:rFonts w:ascii="Arial" w:hAnsi="Arial" w:cs="Arial"/>
                          <w:sz w:val="24"/>
                          <w:szCs w:val="24"/>
                        </w:rPr>
                        <w:t>15</w:t>
                      </w:r>
                      <w:r w:rsidRPr="0048075E">
                        <w:rPr>
                          <w:rFonts w:ascii="Arial" w:hAnsi="Arial" w:cs="Arial"/>
                          <w:sz w:val="24"/>
                          <w:szCs w:val="24"/>
                        </w:rPr>
                        <w:t xml:space="preserve"> / </w:t>
                      </w:r>
                      <w:r w:rsidRPr="006F085B">
                        <w:rPr>
                          <w:rFonts w:ascii="Arial" w:hAnsi="Arial" w:cs="Arial"/>
                          <w:color w:val="333333"/>
                          <w:sz w:val="24"/>
                          <w:szCs w:val="24"/>
                        </w:rPr>
                        <w:t>MEDLINE</w:t>
                      </w:r>
                      <w:r w:rsidRPr="0048075E">
                        <w:rPr>
                          <w:rFonts w:ascii="Arial" w:hAnsi="Arial" w:cs="Arial"/>
                          <w:sz w:val="24"/>
                          <w:szCs w:val="24"/>
                        </w:rPr>
                        <w:t xml:space="preserve">: </w:t>
                      </w:r>
                      <w:r>
                        <w:rPr>
                          <w:rFonts w:ascii="Arial" w:hAnsi="Arial" w:cs="Arial"/>
                          <w:sz w:val="24"/>
                          <w:szCs w:val="24"/>
                        </w:rPr>
                        <w:t>19</w:t>
                      </w:r>
                    </w:p>
                  </w:txbxContent>
                </v:textbox>
              </v:shape>
            </w:pict>
          </mc:Fallback>
        </mc:AlternateContent>
      </w:r>
    </w:p>
    <w:p w:rsidR="008F1A9D" w:rsidRDefault="008F1A9D" w:rsidP="008F1A9D">
      <w:pPr>
        <w:spacing w:before="120" w:after="120" w:line="480" w:lineRule="auto"/>
        <w:ind w:left="-284"/>
        <w:jc w:val="both"/>
        <w:rPr>
          <w:rFonts w:ascii="Arial" w:hAnsi="Arial" w:cs="Arial"/>
          <w:sz w:val="24"/>
          <w:szCs w:val="24"/>
        </w:rPr>
      </w:pPr>
    </w:p>
    <w:p w:rsidR="008F1A9D" w:rsidRDefault="008F1A9D" w:rsidP="008F1A9D">
      <w:pPr>
        <w:spacing w:before="120" w:after="120" w:line="480" w:lineRule="auto"/>
        <w:ind w:left="-284"/>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63360" behindDoc="0" locked="0" layoutInCell="1" allowOverlap="1">
                <wp:simplePos x="0" y="0"/>
                <wp:positionH relativeFrom="column">
                  <wp:posOffset>1053465</wp:posOffset>
                </wp:positionH>
                <wp:positionV relativeFrom="paragraph">
                  <wp:posOffset>310515</wp:posOffset>
                </wp:positionV>
                <wp:extent cx="0" cy="255905"/>
                <wp:effectExtent l="53340" t="5715" r="60960" b="1460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5164C6" id="_x0000_t32" coordsize="21600,21600" o:spt="32" o:oned="t" path="m,l21600,21600e" filled="f">
                <v:path arrowok="t" fillok="f" o:connecttype="none"/>
                <o:lock v:ext="edit" shapetype="t"/>
              </v:shapetype>
              <v:shape id="Conector recto de flecha 6" o:spid="_x0000_s1026" type="#_x0000_t32" style="position:absolute;margin-left:82.95pt;margin-top:24.45pt;width:0;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">
                <v:stroke endarrow="block"/>
              </v:shape>
            </w:pict>
          </mc:Fallback>
        </mc:AlternateContent>
      </w:r>
    </w:p>
    <w:p w:rsidR="008F1A9D" w:rsidRDefault="008F1A9D" w:rsidP="008F1A9D">
      <w:pPr>
        <w:spacing w:before="120" w:after="120" w:line="480" w:lineRule="auto"/>
        <w:ind w:left="-284"/>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64384" behindDoc="0" locked="0" layoutInCell="1" allowOverlap="1">
                <wp:simplePos x="0" y="0"/>
                <wp:positionH relativeFrom="column">
                  <wp:posOffset>2053590</wp:posOffset>
                </wp:positionH>
                <wp:positionV relativeFrom="paragraph">
                  <wp:posOffset>372110</wp:posOffset>
                </wp:positionV>
                <wp:extent cx="390525" cy="0"/>
                <wp:effectExtent l="5715" t="57785" r="22860" b="5651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98961B" id="Conector recto de flecha 5" o:spid="_x0000_s1026" type="#_x0000_t32" style="position:absolute;margin-left:161.7pt;margin-top:29.3pt;width:3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">
                <v:stroke endarrow="block"/>
              </v:shape>
            </w:pict>
          </mc:Fallback>
        </mc:AlternateContent>
      </w:r>
      <w:r>
        <w:rPr>
          <w:rFonts w:ascii="Arial" w:hAnsi="Arial" w:cs="Arial"/>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139700</wp:posOffset>
                </wp:positionV>
                <wp:extent cx="1854200" cy="480060"/>
                <wp:effectExtent l="8890" t="6350" r="13335" b="889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4800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A9D" w:rsidRPr="0048075E" w:rsidRDefault="008F1A9D" w:rsidP="008F1A9D">
                            <w:pPr>
                              <w:rPr>
                                <w:rFonts w:ascii="Arial" w:hAnsi="Arial" w:cs="Arial"/>
                                <w:sz w:val="24"/>
                                <w:szCs w:val="24"/>
                              </w:rPr>
                            </w:pPr>
                            <w:r>
                              <w:rPr>
                                <w:rFonts w:ascii="Arial" w:hAnsi="Arial" w:cs="Arial"/>
                                <w:sz w:val="24"/>
                                <w:szCs w:val="24"/>
                              </w:rPr>
                              <w:t>Estudios localizados preseleccionados</w:t>
                            </w:r>
                            <w:r w:rsidRPr="0048075E">
                              <w:rPr>
                                <w:rFonts w:ascii="Arial" w:hAnsi="Arial" w:cs="Arial"/>
                                <w:sz w:val="24"/>
                                <w:szCs w:val="24"/>
                              </w:rPr>
                              <w:t xml:space="preserve">: </w:t>
                            </w:r>
                            <w:r>
                              <w:rPr>
                                <w:rFonts w:ascii="Arial" w:hAnsi="Arial" w:cs="Arial"/>
                                <w:sz w:val="24"/>
                                <w:szCs w:val="24"/>
                              </w:rPr>
                              <w:t>114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Cuadro de texto 4" o:spid="_x0000_s1027" type="#_x0000_t202" style="position:absolute;left:0;text-align:left;margin-left:11.95pt;margin-top:11pt;width:146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" strokeweight="1pt">
                <v:shadow color="#868686"/>
                <v:textbox>
                  <w:txbxContent>
                    <w:p w:rsidR="008F1A9D" w:rsidRPr="0048075E" w:rsidRDefault="008F1A9D" w:rsidP="008F1A9D">
                      <w:pPr>
                        <w:rPr>
                          <w:rFonts w:ascii="Arial" w:hAnsi="Arial" w:cs="Arial"/>
                          <w:sz w:val="24"/>
                          <w:szCs w:val="24"/>
                        </w:rPr>
                      </w:pPr>
                      <w:r>
                        <w:rPr>
                          <w:rFonts w:ascii="Arial" w:hAnsi="Arial" w:cs="Arial"/>
                          <w:sz w:val="24"/>
                          <w:szCs w:val="24"/>
                        </w:rPr>
                        <w:t>Estudios localizados preseleccionados</w:t>
                      </w:r>
                      <w:r w:rsidRPr="0048075E">
                        <w:rPr>
                          <w:rFonts w:ascii="Arial" w:hAnsi="Arial" w:cs="Arial"/>
                          <w:sz w:val="24"/>
                          <w:szCs w:val="24"/>
                        </w:rPr>
                        <w:t xml:space="preserve">: </w:t>
                      </w:r>
                      <w:r>
                        <w:rPr>
                          <w:rFonts w:ascii="Arial" w:hAnsi="Arial" w:cs="Arial"/>
                          <w:sz w:val="24"/>
                          <w:szCs w:val="24"/>
                        </w:rPr>
                        <w:t>114</w:t>
                      </w:r>
                    </w:p>
                  </w:txbxContent>
                </v:textbox>
              </v:shape>
            </w:pict>
          </mc:Fallback>
        </mc:AlternateContent>
      </w:r>
      <w:r>
        <w:rPr>
          <w:rFonts w:ascii="Arial" w:hAnsi="Arial" w:cs="Arial"/>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2444115</wp:posOffset>
                </wp:positionH>
                <wp:positionV relativeFrom="paragraph">
                  <wp:posOffset>3175</wp:posOffset>
                </wp:positionV>
                <wp:extent cx="3272790" cy="858520"/>
                <wp:effectExtent l="15240" t="12700" r="7620" b="146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8585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A9D" w:rsidRPr="00FC3D60" w:rsidRDefault="008F1A9D" w:rsidP="008F1A9D">
                            <w:pPr>
                              <w:rPr>
                                <w:rFonts w:ascii="Arial" w:hAnsi="Arial" w:cs="Arial"/>
                                <w:sz w:val="24"/>
                                <w:szCs w:val="24"/>
                              </w:rPr>
                            </w:pPr>
                            <w:r w:rsidRPr="00FC3D60">
                              <w:rPr>
                                <w:rFonts w:ascii="Arial" w:hAnsi="Arial" w:cs="Arial"/>
                                <w:sz w:val="24"/>
                                <w:szCs w:val="24"/>
                              </w:rPr>
                              <w:t>Lectura de los títulos de las publicaciones, resumen y palabras clave, comprobando la pertinencia o no para ser contabilizado en el estudio.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Cuadro de texto 3" o:spid="_x0000_s1028" type="#_x0000_t202" style="position:absolute;left:0;text-align:left;margin-left:192.45pt;margin-top:.25pt;width:257.7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" strokeweight="1pt">
                <v:shadow color="#868686"/>
                <v:textbox>
                  <w:txbxContent>
                    <w:p w:rsidR="008F1A9D" w:rsidRPr="00FC3D60" w:rsidRDefault="008F1A9D" w:rsidP="008F1A9D">
                      <w:pPr>
                        <w:rPr>
                          <w:rFonts w:ascii="Arial" w:hAnsi="Arial" w:cs="Arial"/>
                          <w:sz w:val="24"/>
                          <w:szCs w:val="24"/>
                        </w:rPr>
                      </w:pPr>
                      <w:r w:rsidRPr="00FC3D60">
                        <w:rPr>
                          <w:rFonts w:ascii="Arial" w:hAnsi="Arial" w:cs="Arial"/>
                          <w:sz w:val="24"/>
                          <w:szCs w:val="24"/>
                        </w:rPr>
                        <w:t>Lectura de los títulos de las publicaciones, resumen y palabras clave, comprobando la pertinencia o no para ser contabilizado en el estudio.</w:t>
                      </w:r>
                    </w:p>
                  </w:txbxContent>
                </v:textbox>
              </v:shape>
            </w:pict>
          </mc:Fallback>
        </mc:AlternateContent>
      </w:r>
    </w:p>
    <w:p w:rsidR="008F1A9D" w:rsidRDefault="008F1A9D" w:rsidP="008F1A9D">
      <w:pPr>
        <w:spacing w:before="120" w:after="120" w:line="480" w:lineRule="auto"/>
        <w:ind w:left="-284"/>
        <w:jc w:val="both"/>
        <w:rPr>
          <w:rFonts w:ascii="Arial" w:hAnsi="Arial" w:cs="Arial"/>
          <w:sz w:val="24"/>
          <w:szCs w:val="24"/>
        </w:rPr>
      </w:pPr>
    </w:p>
    <w:p w:rsidR="008F1A9D" w:rsidRDefault="008F1A9D" w:rsidP="008F1A9D">
      <w:pPr>
        <w:spacing w:before="120" w:after="120" w:line="480" w:lineRule="auto"/>
        <w:ind w:left="-284"/>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1182370</wp:posOffset>
                </wp:positionH>
                <wp:positionV relativeFrom="paragraph">
                  <wp:posOffset>112395</wp:posOffset>
                </wp:positionV>
                <wp:extent cx="2571750" cy="282575"/>
                <wp:effectExtent l="10795" t="7620" r="8255" b="146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825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A9D" w:rsidRPr="0048075E" w:rsidRDefault="008F1A9D" w:rsidP="008F1A9D">
                            <w:pPr>
                              <w:jc w:val="center"/>
                              <w:rPr>
                                <w:rFonts w:ascii="Arial" w:hAnsi="Arial" w:cs="Arial"/>
                                <w:sz w:val="24"/>
                                <w:szCs w:val="24"/>
                              </w:rPr>
                            </w:pPr>
                            <w:r>
                              <w:rPr>
                                <w:rFonts w:ascii="Arial" w:hAnsi="Arial" w:cs="Arial"/>
                                <w:sz w:val="24"/>
                                <w:szCs w:val="24"/>
                              </w:rPr>
                              <w:t>Estudios seleccionados</w:t>
                            </w:r>
                            <w:r w:rsidRPr="0048075E">
                              <w:rPr>
                                <w:rFonts w:ascii="Arial" w:hAnsi="Arial" w:cs="Arial"/>
                                <w:sz w:val="24"/>
                                <w:szCs w:val="24"/>
                              </w:rPr>
                              <w:t>:</w:t>
                            </w:r>
                            <w:r>
                              <w:rPr>
                                <w:rFonts w:ascii="Arial" w:hAnsi="Arial" w:cs="Arial"/>
                                <w:sz w:val="24"/>
                                <w:szCs w:val="24"/>
                              </w:rPr>
                              <w:t xml:space="preserve"> 57</w:t>
                            </w:r>
                          </w:p>
                          <w:p w:rsidR="008F1A9D" w:rsidRPr="0048075E" w:rsidRDefault="008F1A9D" w:rsidP="008F1A9D">
                            <w:pPr>
                              <w:jc w:val="center"/>
                              <w:rPr>
                                <w:rFonts w:ascii="Arial" w:hAnsi="Arial" w:cs="Arial"/>
                                <w:sz w:val="24"/>
                                <w:szCs w:val="24"/>
                              </w:rPr>
                            </w:pPr>
                            <w:r w:rsidRPr="0048075E">
                              <w:rPr>
                                <w:rFonts w:ascii="Arial" w:hAnsi="Arial" w:cs="Arial"/>
                                <w:sz w:val="24"/>
                                <w:szCs w:val="24"/>
                              </w:rPr>
                              <w:t>LILACS: 03 /BDENF: 03 / SCOPUS: 01</w:t>
                            </w:r>
                          </w:p>
                          <w:p w:rsidR="008F1A9D" w:rsidRPr="000F6719" w:rsidRDefault="008F1A9D" w:rsidP="008F1A9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Cuadro de texto 2" o:spid="_x0000_s1029" type="#_x0000_t202" style="position:absolute;left:0;text-align:left;margin-left:93.1pt;margin-top:8.85pt;width:202.5pt;height: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" strokeweight="1pt">
                <v:shadow color="#868686"/>
                <v:textbox>
                  <w:txbxContent>
                    <w:p w:rsidR="008F1A9D" w:rsidRPr="0048075E" w:rsidRDefault="008F1A9D" w:rsidP="008F1A9D">
                      <w:pPr>
                        <w:jc w:val="center"/>
                        <w:rPr>
                          <w:rFonts w:ascii="Arial" w:hAnsi="Arial" w:cs="Arial"/>
                          <w:sz w:val="24"/>
                          <w:szCs w:val="24"/>
                        </w:rPr>
                      </w:pPr>
                      <w:r>
                        <w:rPr>
                          <w:rFonts w:ascii="Arial" w:hAnsi="Arial" w:cs="Arial"/>
                          <w:sz w:val="24"/>
                          <w:szCs w:val="24"/>
                        </w:rPr>
                        <w:t>Estudios seleccionados</w:t>
                      </w:r>
                      <w:r w:rsidRPr="0048075E">
                        <w:rPr>
                          <w:rFonts w:ascii="Arial" w:hAnsi="Arial" w:cs="Arial"/>
                          <w:sz w:val="24"/>
                          <w:szCs w:val="24"/>
                        </w:rPr>
                        <w:t>:</w:t>
                      </w:r>
                      <w:r>
                        <w:rPr>
                          <w:rFonts w:ascii="Arial" w:hAnsi="Arial" w:cs="Arial"/>
                          <w:sz w:val="24"/>
                          <w:szCs w:val="24"/>
                        </w:rPr>
                        <w:t xml:space="preserve"> 57</w:t>
                      </w:r>
                    </w:p>
                    <w:p w:rsidR="008F1A9D" w:rsidRPr="0048075E" w:rsidRDefault="008F1A9D" w:rsidP="008F1A9D">
                      <w:pPr>
                        <w:jc w:val="center"/>
                        <w:rPr>
                          <w:rFonts w:ascii="Arial" w:hAnsi="Arial" w:cs="Arial"/>
                          <w:sz w:val="24"/>
                          <w:szCs w:val="24"/>
                        </w:rPr>
                      </w:pPr>
                      <w:r w:rsidRPr="0048075E">
                        <w:rPr>
                          <w:rFonts w:ascii="Arial" w:hAnsi="Arial" w:cs="Arial"/>
                          <w:sz w:val="24"/>
                          <w:szCs w:val="24"/>
                        </w:rPr>
                        <w:t>LILACS: 03 /BDENF: 03 / SCOPUS: 01</w:t>
                      </w:r>
                    </w:p>
                    <w:p w:rsidR="008F1A9D" w:rsidRPr="000F6719" w:rsidRDefault="008F1A9D" w:rsidP="008F1A9D">
                      <w:pPr>
                        <w:rPr>
                          <w:sz w:val="24"/>
                          <w:szCs w:val="24"/>
                        </w:rPr>
                      </w:pPr>
                    </w:p>
                  </w:txbxContent>
                </v:textbox>
              </v:shape>
            </w:pict>
          </mc:Fallback>
        </mc:AlternateContent>
      </w:r>
      <w:r>
        <w:rPr>
          <w:rFonts w:ascii="Arial" w:hAnsi="Arial" w:cs="Arial"/>
          <w:noProof/>
          <w:sz w:val="24"/>
          <w:szCs w:val="24"/>
          <w:lang w:eastAsia="es-ES"/>
        </w:rPr>
        <mc:AlternateContent>
          <mc:Choice Requires="wps">
            <w:drawing>
              <wp:anchor distT="0" distB="0" distL="114300" distR="114300" simplePos="0" relativeHeight="251665408" behindDoc="0" locked="0" layoutInCell="1" allowOverlap="1">
                <wp:simplePos x="0" y="0"/>
                <wp:positionH relativeFrom="column">
                  <wp:posOffset>2919095</wp:posOffset>
                </wp:positionH>
                <wp:positionV relativeFrom="paragraph">
                  <wp:posOffset>8255</wp:posOffset>
                </wp:positionV>
                <wp:extent cx="635" cy="112395"/>
                <wp:effectExtent l="52070" t="8255" r="61595" b="222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089601" id="Conector recto de flecha 1" o:spid="_x0000_s1026" type="#_x0000_t32" style="position:absolute;margin-left:229.85pt;margin-top:.65pt;width:.0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">
                <v:stroke endarrow="block"/>
              </v:shape>
            </w:pict>
          </mc:Fallback>
        </mc:AlternateContent>
      </w:r>
      <w:r>
        <w:rPr>
          <w:rFonts w:ascii="Arial" w:hAnsi="Arial" w:cs="Arial"/>
          <w:sz w:val="24"/>
          <w:szCs w:val="24"/>
        </w:rPr>
        <w:t xml:space="preserve"> </w:t>
      </w:r>
    </w:p>
    <w:p w:rsidR="008F1A9D" w:rsidRDefault="008F1A9D" w:rsidP="008F1A9D">
      <w:pPr>
        <w:spacing w:line="360" w:lineRule="auto"/>
        <w:jc w:val="both"/>
        <w:rPr>
          <w:rFonts w:ascii="Arial" w:hAnsi="Arial" w:cs="Arial"/>
          <w:sz w:val="24"/>
          <w:szCs w:val="24"/>
        </w:rPr>
      </w:pPr>
    </w:p>
    <w:p w:rsidR="008F1A9D" w:rsidRPr="000373BA" w:rsidRDefault="008F1A9D" w:rsidP="008F1A9D">
      <w:pPr>
        <w:spacing w:line="360" w:lineRule="auto"/>
        <w:jc w:val="both"/>
        <w:rPr>
          <w:rFonts w:ascii="Arial" w:hAnsi="Arial" w:cs="Arial"/>
          <w:sz w:val="24"/>
          <w:szCs w:val="24"/>
        </w:rPr>
      </w:pPr>
      <w:r w:rsidRPr="00163406">
        <w:rPr>
          <w:rFonts w:ascii="Arial" w:hAnsi="Arial" w:cs="Arial"/>
          <w:sz w:val="24"/>
          <w:szCs w:val="24"/>
        </w:rPr>
        <w:t>Figura 1.1</w:t>
      </w:r>
      <w:r w:rsidRPr="000373BA">
        <w:rPr>
          <w:rFonts w:ascii="Arial" w:hAnsi="Arial" w:cs="Arial"/>
          <w:sz w:val="24"/>
          <w:szCs w:val="24"/>
        </w:rPr>
        <w:t xml:space="preserve"> Diagrama que describe el enfoque metodológico de los resultados </w:t>
      </w:r>
    </w:p>
    <w:p w:rsidR="00CE7542" w:rsidRDefault="00CE7542" w:rsidP="00C6661A">
      <w:pPr>
        <w:spacing w:before="120" w:after="120" w:line="480" w:lineRule="auto"/>
        <w:jc w:val="both"/>
        <w:rPr>
          <w:rFonts w:ascii="Arial" w:hAnsi="Arial" w:cs="Arial"/>
          <w:b/>
          <w:sz w:val="24"/>
          <w:szCs w:val="24"/>
        </w:rPr>
      </w:pPr>
      <w:r>
        <w:rPr>
          <w:rFonts w:ascii="Arial" w:hAnsi="Arial" w:cs="Arial"/>
          <w:b/>
          <w:sz w:val="24"/>
          <w:szCs w:val="24"/>
        </w:rPr>
        <w:t>Desarrollo</w:t>
      </w:r>
    </w:p>
    <w:p w:rsidR="00C6661A" w:rsidRDefault="00EB7D96" w:rsidP="00C6661A">
      <w:pPr>
        <w:autoSpaceDE w:val="0"/>
        <w:autoSpaceDN w:val="0"/>
        <w:adjustRightInd w:val="0"/>
        <w:spacing w:after="0" w:line="480" w:lineRule="auto"/>
        <w:ind w:right="-284"/>
        <w:jc w:val="both"/>
        <w:rPr>
          <w:rFonts w:ascii="Arial" w:hAnsi="Arial" w:cs="Arial"/>
          <w:color w:val="000000"/>
          <w:sz w:val="24"/>
          <w:szCs w:val="24"/>
          <w:lang w:eastAsia="es-ES"/>
        </w:rPr>
      </w:pPr>
      <w:r>
        <w:rPr>
          <w:rFonts w:ascii="Arial" w:hAnsi="Arial" w:cs="Arial"/>
          <w:color w:val="000000"/>
          <w:sz w:val="24"/>
          <w:szCs w:val="24"/>
          <w:lang w:eastAsia="es-ES"/>
        </w:rPr>
        <w:lastRenderedPageBreak/>
        <w:t>En la sistematización realizada por los autores se demuestra que l</w:t>
      </w:r>
      <w:r w:rsidR="00C6661A">
        <w:rPr>
          <w:rFonts w:ascii="Arial" w:hAnsi="Arial" w:cs="Arial"/>
          <w:color w:val="000000"/>
          <w:sz w:val="24"/>
          <w:szCs w:val="24"/>
          <w:lang w:eastAsia="es-ES"/>
        </w:rPr>
        <w:t>a  enfermería  como disciplina ha transitado un largo proceso evolutivo  que ha favorecido  su fortalecimiento  profesional y científico. Ha creado  sus orígenes teóricos y asistenciales, lo que ha propiciado que la  visión internacional actual de la profesión  haya cambiado.</w:t>
      </w:r>
    </w:p>
    <w:p w:rsidR="00C6661A" w:rsidRDefault="00C6661A" w:rsidP="00C6661A">
      <w:pPr>
        <w:autoSpaceDE w:val="0"/>
        <w:autoSpaceDN w:val="0"/>
        <w:adjustRightInd w:val="0"/>
        <w:spacing w:after="0" w:line="480" w:lineRule="auto"/>
        <w:ind w:right="-284"/>
        <w:jc w:val="both"/>
        <w:rPr>
          <w:rFonts w:ascii="Arial" w:hAnsi="Arial" w:cs="Arial"/>
          <w:color w:val="000000"/>
          <w:sz w:val="24"/>
          <w:szCs w:val="24"/>
          <w:vertAlign w:val="superscript"/>
          <w:lang w:eastAsia="es-ES"/>
        </w:rPr>
      </w:pPr>
      <w:r>
        <w:rPr>
          <w:rFonts w:ascii="Arial" w:hAnsi="Arial" w:cs="Arial"/>
          <w:color w:val="000000"/>
          <w:sz w:val="24"/>
          <w:szCs w:val="24"/>
          <w:lang w:eastAsia="es-ES"/>
        </w:rPr>
        <w:t>Con una nueva visión del arte de cuidar,  valorado como un proceso de gestión asistencial. Esta terminología (gestión)  se incorpora a la profesión desde  la década de los sesenta y se aplicaba en el ámbito gerencial, y se le conoció en un principio como administración.</w:t>
      </w:r>
      <w:r w:rsidR="006C1AF8">
        <w:rPr>
          <w:rFonts w:ascii="Arial" w:hAnsi="Arial" w:cs="Arial"/>
          <w:color w:val="000000"/>
          <w:sz w:val="24"/>
          <w:szCs w:val="24"/>
          <w:vertAlign w:val="superscript"/>
          <w:lang w:eastAsia="es-ES"/>
        </w:rPr>
        <w:t>1</w:t>
      </w:r>
    </w:p>
    <w:p w:rsidR="00C6661A" w:rsidRDefault="00C6661A" w:rsidP="00C6661A">
      <w:pPr>
        <w:autoSpaceDE w:val="0"/>
        <w:autoSpaceDN w:val="0"/>
        <w:adjustRightInd w:val="0"/>
        <w:spacing w:after="0" w:line="480" w:lineRule="auto"/>
        <w:ind w:right="-284"/>
        <w:jc w:val="both"/>
        <w:rPr>
          <w:rFonts w:ascii="Arial" w:hAnsi="Arial" w:cs="Arial"/>
          <w:color w:val="000000"/>
          <w:sz w:val="24"/>
          <w:szCs w:val="24"/>
          <w:vertAlign w:val="superscript"/>
          <w:lang w:eastAsia="es-ES"/>
        </w:rPr>
      </w:pPr>
      <w:r>
        <w:rPr>
          <w:rFonts w:ascii="Arial" w:hAnsi="Arial" w:cs="Arial"/>
          <w:color w:val="000000"/>
          <w:sz w:val="24"/>
          <w:szCs w:val="24"/>
          <w:lang w:eastAsia="es-ES"/>
        </w:rPr>
        <w:t xml:space="preserve">Palabra que proviene del latín, </w:t>
      </w:r>
      <w:r w:rsidR="008339B4">
        <w:rPr>
          <w:rFonts w:ascii="Arial" w:hAnsi="Arial" w:cs="Arial"/>
          <w:color w:val="000000"/>
          <w:sz w:val="24"/>
          <w:szCs w:val="24"/>
          <w:lang w:eastAsia="es-ES"/>
        </w:rPr>
        <w:t xml:space="preserve"> </w:t>
      </w:r>
      <w:r>
        <w:rPr>
          <w:rFonts w:ascii="Arial" w:hAnsi="Arial" w:cs="Arial"/>
          <w:color w:val="000000"/>
          <w:sz w:val="24"/>
          <w:szCs w:val="24"/>
          <w:lang w:eastAsia="es-ES"/>
        </w:rPr>
        <w:t>y se refiere al proceso de planear, organizar, dirigir y controlar el empleo de los recursos organizacionales para conseguir determinados objetivos con eficacia y eficiencia.</w:t>
      </w:r>
      <w:r w:rsidR="006C1AF8">
        <w:rPr>
          <w:rFonts w:ascii="Arial" w:hAnsi="Arial" w:cs="Arial"/>
          <w:color w:val="000000"/>
          <w:sz w:val="24"/>
          <w:szCs w:val="24"/>
          <w:vertAlign w:val="superscript"/>
          <w:lang w:eastAsia="es-ES"/>
        </w:rPr>
        <w:t xml:space="preserve"> 2</w:t>
      </w:r>
      <w:r>
        <w:rPr>
          <w:rFonts w:ascii="Arial" w:hAnsi="Arial" w:cs="Arial"/>
          <w:color w:val="000000"/>
          <w:sz w:val="24"/>
          <w:szCs w:val="24"/>
          <w:vertAlign w:val="superscript"/>
          <w:lang w:eastAsia="es-ES"/>
        </w:rPr>
        <w:t xml:space="preserve">  </w:t>
      </w:r>
      <w:r>
        <w:rPr>
          <w:rFonts w:ascii="Arial" w:hAnsi="Arial" w:cs="Arial"/>
          <w:sz w:val="24"/>
          <w:szCs w:val="24"/>
        </w:rPr>
        <w:t>Otros autores consideran la gestión como el conjunto de acciones que se llevan a cabo para lograr un objetivo, meta o propósito en cuyo resultado influye la utilización de recursos.</w:t>
      </w:r>
      <w:r w:rsidR="006C1AF8">
        <w:rPr>
          <w:rFonts w:ascii="Arial" w:hAnsi="Arial" w:cs="Arial"/>
          <w:sz w:val="24"/>
          <w:szCs w:val="24"/>
          <w:vertAlign w:val="superscript"/>
        </w:rPr>
        <w:t>3</w:t>
      </w:r>
      <w:r>
        <w:rPr>
          <w:rFonts w:ascii="Arial" w:hAnsi="Arial" w:cs="Arial"/>
          <w:sz w:val="24"/>
          <w:szCs w:val="24"/>
          <w:vertAlign w:val="superscript"/>
        </w:rPr>
        <w:t xml:space="preserve"> </w:t>
      </w:r>
    </w:p>
    <w:p w:rsidR="00C6661A" w:rsidRDefault="00C6661A" w:rsidP="00C6661A">
      <w:pPr>
        <w:autoSpaceDE w:val="0"/>
        <w:autoSpaceDN w:val="0"/>
        <w:adjustRightInd w:val="0"/>
        <w:spacing w:after="0" w:line="480" w:lineRule="auto"/>
        <w:ind w:right="-284"/>
        <w:jc w:val="both"/>
        <w:rPr>
          <w:rFonts w:ascii="Arial" w:hAnsi="Arial" w:cs="Arial"/>
          <w:color w:val="000000"/>
          <w:sz w:val="24"/>
          <w:szCs w:val="24"/>
          <w:lang w:eastAsia="es-ES"/>
        </w:rPr>
      </w:pPr>
      <w:r>
        <w:rPr>
          <w:rFonts w:ascii="Arial" w:hAnsi="Arial" w:cs="Arial"/>
          <w:color w:val="000000"/>
          <w:sz w:val="24"/>
          <w:szCs w:val="24"/>
          <w:lang w:eastAsia="es-ES"/>
        </w:rPr>
        <w:t xml:space="preserve">Ya en  los años  ochenta  surgen nuevas tendencias y modelos  que se adjudica al término de gestión, donde se constata una visión mucho más abarcadora y que se relaciona con la toma de decisiones sobre aspectos asistenciales, económicos, financieros y políticos. </w:t>
      </w:r>
    </w:p>
    <w:p w:rsidR="00C6661A" w:rsidRDefault="00C6661A" w:rsidP="00C6661A">
      <w:pPr>
        <w:autoSpaceDE w:val="0"/>
        <w:autoSpaceDN w:val="0"/>
        <w:adjustRightInd w:val="0"/>
        <w:spacing w:after="0" w:line="480" w:lineRule="auto"/>
        <w:ind w:right="-284"/>
        <w:jc w:val="both"/>
        <w:rPr>
          <w:rFonts w:ascii="Arial" w:hAnsi="Arial" w:cs="Arial"/>
          <w:color w:val="000000"/>
          <w:sz w:val="24"/>
          <w:szCs w:val="24"/>
          <w:vertAlign w:val="superscript"/>
          <w:lang w:eastAsia="es-ES"/>
        </w:rPr>
      </w:pPr>
      <w:r>
        <w:rPr>
          <w:rFonts w:ascii="Arial" w:hAnsi="Arial" w:cs="Arial"/>
          <w:color w:val="000000"/>
          <w:sz w:val="24"/>
          <w:szCs w:val="24"/>
          <w:lang w:eastAsia="es-ES"/>
        </w:rPr>
        <w:t xml:space="preserve">Existen autores que plantean que la gestión muestra la mejor forma de organizar los recursos con el fin de entregar un cuidado humano, tarea en la que deben existir conocimientos de los múltiples factores del entorno en el que se sitúa la acción de gestión. </w:t>
      </w:r>
      <w:r w:rsidR="006C1AF8">
        <w:rPr>
          <w:rFonts w:ascii="Arial" w:hAnsi="Arial" w:cs="Arial"/>
          <w:color w:val="000000"/>
          <w:sz w:val="24"/>
          <w:szCs w:val="24"/>
          <w:vertAlign w:val="superscript"/>
          <w:lang w:eastAsia="es-ES"/>
        </w:rPr>
        <w:t>4</w:t>
      </w:r>
    </w:p>
    <w:p w:rsidR="00C6661A" w:rsidRDefault="00C6661A" w:rsidP="00C6661A">
      <w:pPr>
        <w:pStyle w:val="Default"/>
        <w:spacing w:line="480" w:lineRule="auto"/>
        <w:jc w:val="both"/>
      </w:pPr>
      <w:r>
        <w:t xml:space="preserve">Cuando se visualiza la gestión  en función del  </w:t>
      </w:r>
      <w:proofErr w:type="spellStart"/>
      <w:r>
        <w:t>metaparadigma</w:t>
      </w:r>
      <w:proofErr w:type="spellEnd"/>
      <w:r>
        <w:t xml:space="preserve"> cuidado es fundamental para el control de la calidad y la productividad de la enfermería, Por otra parte, el cuidado es un arte que se aprende y se perfecciona en la </w:t>
      </w:r>
      <w:r>
        <w:lastRenderedPageBreak/>
        <w:t xml:space="preserve">práctica del día a día, en la búsqueda de la evidencia. Por consiguiente, los cuidados que están representados por la práctica profesional de enfermería deben brindarse en forma adecuada y oportuna integrando mediante acciones efectivas la debida utilización y adecuación de recursos. </w:t>
      </w:r>
    </w:p>
    <w:p w:rsidR="00C6661A" w:rsidRDefault="00C6661A" w:rsidP="00C6661A">
      <w:pPr>
        <w:autoSpaceDE w:val="0"/>
        <w:autoSpaceDN w:val="0"/>
        <w:adjustRightInd w:val="0"/>
        <w:spacing w:after="0" w:line="480" w:lineRule="auto"/>
        <w:ind w:right="-284"/>
        <w:jc w:val="both"/>
        <w:rPr>
          <w:rFonts w:ascii="Arial" w:hAnsi="Arial" w:cs="Arial"/>
          <w:color w:val="000000"/>
          <w:sz w:val="24"/>
          <w:szCs w:val="24"/>
          <w:vertAlign w:val="superscript"/>
          <w:lang w:eastAsia="es-ES"/>
        </w:rPr>
      </w:pPr>
      <w:r>
        <w:rPr>
          <w:rFonts w:ascii="Arial" w:hAnsi="Arial" w:cs="Arial"/>
          <w:sz w:val="24"/>
          <w:szCs w:val="24"/>
        </w:rPr>
        <w:t>Gestionar el cuidado implica la construcción permanente de un lenguaje enfermero, incluyendo a su vez la creación de instrumentos para la recolección de datos de manera sistemática, tanto sobre la experiencia en salud como el conocimiento de su entorno, recurriendo a la creatividad, indagación y transformación; todo esto para fundamentar los actos a realizar y analizar los</w:t>
      </w:r>
    </w:p>
    <w:p w:rsidR="00C6661A" w:rsidRDefault="00C6661A" w:rsidP="00C6661A">
      <w:pPr>
        <w:autoSpaceDE w:val="0"/>
        <w:autoSpaceDN w:val="0"/>
        <w:adjustRightInd w:val="0"/>
        <w:spacing w:after="0" w:line="480" w:lineRule="auto"/>
        <w:ind w:right="-284"/>
        <w:jc w:val="both"/>
        <w:rPr>
          <w:rFonts w:ascii="Arial" w:hAnsi="Arial" w:cs="Arial"/>
          <w:color w:val="000000"/>
          <w:sz w:val="24"/>
          <w:szCs w:val="24"/>
          <w:lang w:eastAsia="es-ES"/>
        </w:rPr>
      </w:pPr>
      <w:r>
        <w:rPr>
          <w:rFonts w:ascii="Arial" w:hAnsi="Arial" w:cs="Arial"/>
          <w:color w:val="000000"/>
          <w:sz w:val="24"/>
          <w:szCs w:val="24"/>
          <w:lang w:eastAsia="es-ES"/>
        </w:rPr>
        <w:t>Si se tiene en cuenta que el personal de Enfermería maneja un  porcentaje elevado de materiales e insumos, y es el máximo responsable de su buen uso  y de los resultados finales de salud. El tipo de atención que realiza: las enfermeras/os llevan a cabo una labor profesional compleja, caracterizada tanto por labores propias, como las relaciones que debe mantener con pacientes, familiares y el resto de los profesionales del equipo de salud.</w:t>
      </w:r>
      <w:r w:rsidR="00875A29">
        <w:rPr>
          <w:rFonts w:ascii="Arial" w:hAnsi="Arial" w:cs="Arial"/>
          <w:color w:val="000000"/>
          <w:sz w:val="24"/>
          <w:szCs w:val="24"/>
          <w:vertAlign w:val="superscript"/>
          <w:lang w:eastAsia="es-ES"/>
        </w:rPr>
        <w:t xml:space="preserve"> 5</w:t>
      </w:r>
    </w:p>
    <w:p w:rsidR="00C6661A" w:rsidRDefault="00C6661A" w:rsidP="00C6661A">
      <w:pPr>
        <w:pStyle w:val="Default"/>
        <w:spacing w:line="480" w:lineRule="auto"/>
        <w:ind w:right="-284"/>
        <w:jc w:val="both"/>
        <w:rPr>
          <w:vertAlign w:val="superscript"/>
        </w:rPr>
      </w:pPr>
      <w:r>
        <w:t>La gestión del cuidado es fundamental para el control de la calidad y la productividad de la enfermería, por tal motivo en la práctica profesional es necesario tener claros los conceptos de gestión y cuidado. En primera instancia, la gestión es el conjunto de acciones que se llevan a cabo para lograr un objetivo, meta o propósito en cuyo resultado influye la utilización de recursos.</w:t>
      </w:r>
      <w:r w:rsidR="00875A29">
        <w:rPr>
          <w:vertAlign w:val="superscript"/>
        </w:rPr>
        <w:t>6</w:t>
      </w:r>
    </w:p>
    <w:p w:rsidR="00C6661A" w:rsidRDefault="00C6661A" w:rsidP="00C6661A">
      <w:pPr>
        <w:pStyle w:val="Default"/>
        <w:spacing w:line="480" w:lineRule="auto"/>
        <w:ind w:right="-284"/>
        <w:jc w:val="both"/>
        <w:rPr>
          <w:vertAlign w:val="superscript"/>
        </w:rPr>
      </w:pPr>
      <w:r>
        <w:t xml:space="preserve">Gestionar el cuidado implica la construcción permanente de un lenguaje enfermero, donde se incluyen  a su vez la creación de instrumentos para la recolección de datos de manera sistemática, tanto sobre la experiencia en salud como el conocimiento de su entorno, se recurre a la creatividad, indagación y transformación; todo esto para fundamentar los actos a realizar y analizar los </w:t>
      </w:r>
      <w:r>
        <w:lastRenderedPageBreak/>
        <w:t>procedimientos ejecutados en el pasado, se tienen en consideración y constituyen la base para orientar las  acciones hacia la persona a atender  y al equipo interdisciplinario.</w:t>
      </w:r>
      <w:r w:rsidR="00875A29">
        <w:rPr>
          <w:vertAlign w:val="superscript"/>
        </w:rPr>
        <w:t>8</w:t>
      </w:r>
    </w:p>
    <w:p w:rsidR="00C6661A" w:rsidRDefault="00C6661A" w:rsidP="00C6661A">
      <w:pPr>
        <w:autoSpaceDE w:val="0"/>
        <w:autoSpaceDN w:val="0"/>
        <w:adjustRightInd w:val="0"/>
        <w:spacing w:after="0" w:line="480" w:lineRule="auto"/>
        <w:ind w:right="-284"/>
        <w:jc w:val="both"/>
        <w:rPr>
          <w:rFonts w:ascii="Arial" w:hAnsi="Arial" w:cs="Arial"/>
          <w:sz w:val="24"/>
          <w:szCs w:val="24"/>
          <w:vertAlign w:val="superscript"/>
          <w:lang w:eastAsia="es-ES"/>
        </w:rPr>
      </w:pPr>
      <w:r>
        <w:rPr>
          <w:rFonts w:ascii="Arial" w:hAnsi="Arial" w:cs="Arial"/>
          <w:sz w:val="24"/>
          <w:szCs w:val="24"/>
          <w:lang w:eastAsia="es-ES"/>
        </w:rPr>
        <w:t xml:space="preserve">El  personal de enfermería como gestor del cuidado, en los servicios asistenciales en su actuar desarrolla habilidades que les permiten unificar los conocimientos teóricos y conceptuales con la práctica, en función de elevar la calidad  asistencial. Por tal razón las acciones desarrolladas están encaminadas a contribuir y garantizar la confianza de pacientes y familiares, ampliar al máximo la comunicación y el liderazgo para el perfeccionamiento de su labor. </w:t>
      </w:r>
      <w:r w:rsidR="00875A29">
        <w:rPr>
          <w:rFonts w:ascii="Arial" w:hAnsi="Arial" w:cs="Arial"/>
          <w:sz w:val="24"/>
          <w:szCs w:val="24"/>
          <w:vertAlign w:val="superscript"/>
          <w:lang w:eastAsia="es-ES"/>
        </w:rPr>
        <w:t>8</w:t>
      </w:r>
    </w:p>
    <w:p w:rsidR="00C6661A" w:rsidRDefault="00C6661A" w:rsidP="00C6661A">
      <w:pPr>
        <w:autoSpaceDE w:val="0"/>
        <w:autoSpaceDN w:val="0"/>
        <w:adjustRightInd w:val="0"/>
        <w:spacing w:after="0" w:line="480" w:lineRule="auto"/>
        <w:ind w:right="-284"/>
        <w:jc w:val="both"/>
        <w:rPr>
          <w:rFonts w:ascii="Arial" w:hAnsi="Arial" w:cs="Arial"/>
          <w:sz w:val="24"/>
          <w:szCs w:val="24"/>
          <w:lang w:eastAsia="es-ES"/>
        </w:rPr>
      </w:pPr>
      <w:r>
        <w:rPr>
          <w:rFonts w:ascii="Arial" w:hAnsi="Arial" w:cs="Arial"/>
          <w:sz w:val="24"/>
          <w:szCs w:val="24"/>
          <w:lang w:eastAsia="es-ES"/>
        </w:rPr>
        <w:t>Como parte de las capacidades o requisitos necesarios se encuentran el dominio del área o servicio a su cargo, así como la planeación de los resultados que se esperan lograr. De igual manera debe reconocer las posibilidades de conflictos e incertidumbre ante cada evento o situación que se desee modificar. El trabajo en equipo debe constituir el hilo conductor para que los esfuerzos y logros sean directamente proporcionales.</w:t>
      </w:r>
    </w:p>
    <w:p w:rsidR="00C6661A" w:rsidRDefault="00C6661A" w:rsidP="00C6661A">
      <w:pPr>
        <w:autoSpaceDE w:val="0"/>
        <w:autoSpaceDN w:val="0"/>
        <w:adjustRightInd w:val="0"/>
        <w:spacing w:after="0" w:line="480" w:lineRule="auto"/>
        <w:ind w:right="-284"/>
        <w:jc w:val="both"/>
        <w:rPr>
          <w:rFonts w:ascii="Arial" w:hAnsi="Arial" w:cs="Arial"/>
          <w:sz w:val="24"/>
          <w:szCs w:val="24"/>
          <w:vertAlign w:val="superscript"/>
          <w:lang w:eastAsia="es-ES"/>
        </w:rPr>
      </w:pPr>
      <w:r>
        <w:rPr>
          <w:rFonts w:ascii="Arial" w:hAnsi="Arial" w:cs="Arial"/>
          <w:sz w:val="24"/>
          <w:szCs w:val="24"/>
          <w:lang w:eastAsia="es-ES"/>
        </w:rPr>
        <w:t>En el arte de cuidar es necesaria la reflexión de la práctica en función de la autovaloración de los cuidados y los posibles cambios a operar que emergen de este proceso. De esta manera el cuidado no es estático, permanente; sino que debe basarse en evidencias que aporten las mejores alternativas de opción al paciente, la integración y confluencia de las creencias y valores a respetar, así como los procesos de reflexión y análisis crítico del mismo.</w:t>
      </w:r>
      <w:r w:rsidR="00875A29">
        <w:rPr>
          <w:rFonts w:ascii="Arial" w:hAnsi="Arial" w:cs="Arial"/>
          <w:sz w:val="24"/>
          <w:szCs w:val="24"/>
          <w:vertAlign w:val="superscript"/>
          <w:lang w:eastAsia="es-ES"/>
        </w:rPr>
        <w:t>9</w:t>
      </w:r>
    </w:p>
    <w:p w:rsidR="00C6661A" w:rsidRDefault="00C6661A" w:rsidP="00C6661A">
      <w:pPr>
        <w:autoSpaceDE w:val="0"/>
        <w:autoSpaceDN w:val="0"/>
        <w:adjustRightInd w:val="0"/>
        <w:spacing w:after="0" w:line="480" w:lineRule="auto"/>
        <w:ind w:right="-284"/>
        <w:jc w:val="both"/>
        <w:rPr>
          <w:rFonts w:ascii="Arial" w:hAnsi="Arial" w:cs="Arial"/>
          <w:sz w:val="24"/>
          <w:szCs w:val="24"/>
          <w:lang w:eastAsia="es-ES"/>
        </w:rPr>
      </w:pPr>
      <w:r>
        <w:rPr>
          <w:rFonts w:ascii="Arial" w:hAnsi="Arial" w:cs="Arial"/>
          <w:sz w:val="24"/>
          <w:szCs w:val="24"/>
          <w:lang w:eastAsia="es-ES"/>
        </w:rPr>
        <w:t xml:space="preserve">La competencia profesional para el cuidado demanda </w:t>
      </w:r>
      <w:r w:rsidR="008339B4">
        <w:rPr>
          <w:rFonts w:ascii="Arial" w:hAnsi="Arial" w:cs="Arial"/>
          <w:sz w:val="24"/>
          <w:szCs w:val="24"/>
          <w:lang w:eastAsia="es-ES"/>
        </w:rPr>
        <w:t xml:space="preserve"> </w:t>
      </w:r>
      <w:r>
        <w:rPr>
          <w:rFonts w:ascii="Arial" w:hAnsi="Arial" w:cs="Arial"/>
          <w:sz w:val="24"/>
          <w:szCs w:val="24"/>
          <w:lang w:eastAsia="es-ES"/>
        </w:rPr>
        <w:t xml:space="preserve">un ejercicio crítico, reflexivo y constructivo sobre las prácticas disciplinares e interdisciplinares en salud, debe ser capaz de conocer e intervenir en el proceso de vivir, enfermar y </w:t>
      </w:r>
      <w:r>
        <w:rPr>
          <w:rFonts w:ascii="Arial" w:hAnsi="Arial" w:cs="Arial"/>
          <w:sz w:val="24"/>
          <w:szCs w:val="24"/>
          <w:lang w:eastAsia="es-ES"/>
        </w:rPr>
        <w:lastRenderedPageBreak/>
        <w:t>estar sano, con compromiso y responsabilidad en la búsqueda del mejoramiento de la vida.</w:t>
      </w:r>
    </w:p>
    <w:p w:rsidR="00C6661A" w:rsidRDefault="00C6661A" w:rsidP="00C6661A">
      <w:pPr>
        <w:autoSpaceDE w:val="0"/>
        <w:autoSpaceDN w:val="0"/>
        <w:adjustRightInd w:val="0"/>
        <w:spacing w:after="0" w:line="480" w:lineRule="auto"/>
        <w:ind w:right="-284"/>
        <w:jc w:val="both"/>
        <w:rPr>
          <w:rFonts w:ascii="Arial" w:hAnsi="Arial" w:cs="Arial"/>
          <w:sz w:val="24"/>
          <w:szCs w:val="24"/>
          <w:lang w:eastAsia="es-ES"/>
        </w:rPr>
      </w:pPr>
      <w:r>
        <w:rPr>
          <w:rFonts w:ascii="Arial" w:hAnsi="Arial" w:cs="Arial"/>
          <w:sz w:val="24"/>
          <w:szCs w:val="24"/>
          <w:lang w:eastAsia="es-ES"/>
        </w:rPr>
        <w:t>Al considerar la gestión centrada en el cuidado al paciente es necesario atender aspectos esenciales donde se destacan  la planeación y organización de los servicios de enfermería siempre con una visión de la disponibilidad los recursos humanos que garanticen los procesos asistenciales diseñados.</w:t>
      </w:r>
      <w:r w:rsidR="00875A29">
        <w:rPr>
          <w:rFonts w:ascii="Arial" w:hAnsi="Arial" w:cs="Arial"/>
          <w:sz w:val="24"/>
          <w:szCs w:val="24"/>
          <w:vertAlign w:val="superscript"/>
          <w:lang w:eastAsia="es-ES"/>
        </w:rPr>
        <w:t>10</w:t>
      </w:r>
    </w:p>
    <w:p w:rsidR="00C6661A" w:rsidRDefault="00C6661A" w:rsidP="00C6661A">
      <w:pPr>
        <w:autoSpaceDE w:val="0"/>
        <w:autoSpaceDN w:val="0"/>
        <w:adjustRightInd w:val="0"/>
        <w:spacing w:after="0" w:line="480" w:lineRule="auto"/>
        <w:jc w:val="both"/>
        <w:rPr>
          <w:rFonts w:ascii="Arial" w:hAnsi="Arial" w:cs="Arial"/>
          <w:bCs/>
          <w:sz w:val="24"/>
          <w:szCs w:val="24"/>
          <w:vertAlign w:val="superscript"/>
          <w:lang w:eastAsia="es-ES"/>
        </w:rPr>
      </w:pPr>
      <w:r>
        <w:rPr>
          <w:rFonts w:ascii="Arial" w:hAnsi="Arial" w:cs="Arial"/>
          <w:bCs/>
          <w:sz w:val="24"/>
          <w:szCs w:val="24"/>
          <w:lang w:eastAsia="es-ES"/>
        </w:rPr>
        <w:t xml:space="preserve"> Hay autores  que plantean que la gestión de los cuidados enfermeros es un proceso heurístico dirigido a movilizar los recursos humanos y los del entorno con intención de mantener y favorecer el cuidado de la persona que, en interacción con su entorno, vive experiencias de salud.</w:t>
      </w:r>
      <w:r w:rsidR="00875A29">
        <w:rPr>
          <w:rFonts w:ascii="Arial" w:hAnsi="Arial" w:cs="Arial"/>
          <w:bCs/>
          <w:sz w:val="24"/>
          <w:szCs w:val="24"/>
          <w:vertAlign w:val="superscript"/>
          <w:lang w:eastAsia="es-ES"/>
        </w:rPr>
        <w:t>11</w:t>
      </w:r>
    </w:p>
    <w:p w:rsidR="00C6661A" w:rsidRDefault="00C6661A" w:rsidP="00C6661A">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Por otro lado se puede decir que la gestión de cuidados es un proceso dinámico en la toma de decisiones referido a la salud y al bienestar de las personas, considerando la utilización y distribución de recursos en un entorno de calidad, que exige aplicar más criterios profesionales para dar respuesta a las necesidades de la población.</w:t>
      </w:r>
    </w:p>
    <w:p w:rsidR="00C6661A" w:rsidRDefault="00C6661A" w:rsidP="00C6661A">
      <w:pPr>
        <w:autoSpaceDE w:val="0"/>
        <w:autoSpaceDN w:val="0"/>
        <w:adjustRightInd w:val="0"/>
        <w:spacing w:after="0" w:line="480" w:lineRule="auto"/>
        <w:jc w:val="both"/>
        <w:rPr>
          <w:rFonts w:ascii="Arial" w:hAnsi="Arial" w:cs="Arial"/>
          <w:bCs/>
          <w:iCs/>
          <w:sz w:val="24"/>
          <w:szCs w:val="24"/>
          <w:lang w:eastAsia="es-ES"/>
        </w:rPr>
      </w:pPr>
      <w:r>
        <w:rPr>
          <w:rFonts w:ascii="Arial" w:hAnsi="Arial" w:cs="Arial"/>
          <w:bCs/>
          <w:iCs/>
          <w:sz w:val="24"/>
          <w:szCs w:val="24"/>
          <w:lang w:eastAsia="es-ES"/>
        </w:rPr>
        <w:t>Características de la gestión de los cuidados enfermeros.</w:t>
      </w:r>
    </w:p>
    <w:p w:rsidR="00C6661A" w:rsidRDefault="00C6661A" w:rsidP="00C6661A">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El proceso de gestión de los cuidados enfermeros requiere determinar el objeto de la atención de la salud que de forma particular proporcionan las enfermeras, e igualmente requiere habilidades y técnicas de la administración y gestión sanitaria. Las características propias del cuidado enfermero se pueden determinar, por lo tanto, en dos aspectos diferenciados:</w:t>
      </w:r>
    </w:p>
    <w:p w:rsidR="00C6661A" w:rsidRDefault="00C6661A" w:rsidP="00C6661A">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1) El objeto de la gestión enfermera:</w:t>
      </w:r>
    </w:p>
    <w:p w:rsidR="00C6661A" w:rsidRPr="00875A29" w:rsidRDefault="00C6661A" w:rsidP="00875A29">
      <w:pPr>
        <w:pStyle w:val="Prrafodelista"/>
        <w:numPr>
          <w:ilvl w:val="0"/>
          <w:numId w:val="1"/>
        </w:numPr>
        <w:autoSpaceDE w:val="0"/>
        <w:autoSpaceDN w:val="0"/>
        <w:adjustRightInd w:val="0"/>
        <w:spacing w:after="0" w:line="480" w:lineRule="auto"/>
        <w:jc w:val="both"/>
        <w:rPr>
          <w:rFonts w:ascii="Arial" w:hAnsi="Arial" w:cs="Arial"/>
          <w:sz w:val="24"/>
          <w:szCs w:val="24"/>
          <w:lang w:eastAsia="es-ES"/>
        </w:rPr>
      </w:pPr>
      <w:r w:rsidRPr="00875A29">
        <w:rPr>
          <w:rFonts w:ascii="Arial" w:hAnsi="Arial" w:cs="Arial"/>
          <w:sz w:val="24"/>
          <w:szCs w:val="24"/>
          <w:lang w:eastAsia="es-ES"/>
        </w:rPr>
        <w:t>Gestionar el cocimiento enfermero.</w:t>
      </w:r>
    </w:p>
    <w:p w:rsidR="00C6661A" w:rsidRPr="00875A29" w:rsidRDefault="00C6661A" w:rsidP="00875A29">
      <w:pPr>
        <w:pStyle w:val="Prrafodelista"/>
        <w:numPr>
          <w:ilvl w:val="0"/>
          <w:numId w:val="1"/>
        </w:numPr>
        <w:autoSpaceDE w:val="0"/>
        <w:autoSpaceDN w:val="0"/>
        <w:adjustRightInd w:val="0"/>
        <w:spacing w:after="0" w:line="480" w:lineRule="auto"/>
        <w:jc w:val="both"/>
        <w:rPr>
          <w:rFonts w:ascii="Arial" w:hAnsi="Arial" w:cs="Arial"/>
          <w:sz w:val="24"/>
          <w:szCs w:val="24"/>
          <w:lang w:eastAsia="es-ES"/>
        </w:rPr>
      </w:pPr>
      <w:r w:rsidRPr="00875A29">
        <w:rPr>
          <w:rFonts w:ascii="Arial" w:hAnsi="Arial" w:cs="Arial"/>
          <w:sz w:val="24"/>
          <w:szCs w:val="24"/>
          <w:lang w:eastAsia="es-ES"/>
        </w:rPr>
        <w:t>Gestionar los valores del cuidado enfermero</w:t>
      </w:r>
    </w:p>
    <w:p w:rsidR="00C6661A" w:rsidRPr="00875A29" w:rsidRDefault="00C6661A" w:rsidP="00875A29">
      <w:pPr>
        <w:pStyle w:val="Prrafodelista"/>
        <w:numPr>
          <w:ilvl w:val="0"/>
          <w:numId w:val="1"/>
        </w:numPr>
        <w:autoSpaceDE w:val="0"/>
        <w:autoSpaceDN w:val="0"/>
        <w:adjustRightInd w:val="0"/>
        <w:spacing w:after="0" w:line="480" w:lineRule="auto"/>
        <w:jc w:val="both"/>
        <w:rPr>
          <w:rFonts w:ascii="Arial" w:hAnsi="Arial" w:cs="Arial"/>
          <w:sz w:val="24"/>
          <w:szCs w:val="24"/>
          <w:lang w:eastAsia="es-ES"/>
        </w:rPr>
      </w:pPr>
      <w:r w:rsidRPr="00875A29">
        <w:rPr>
          <w:rFonts w:ascii="Arial" w:hAnsi="Arial" w:cs="Arial"/>
          <w:sz w:val="24"/>
          <w:szCs w:val="24"/>
          <w:lang w:eastAsia="es-ES"/>
        </w:rPr>
        <w:t>Gestionar la tecnología del cuidado</w:t>
      </w:r>
    </w:p>
    <w:p w:rsidR="00C6661A" w:rsidRDefault="00C6661A" w:rsidP="00C6661A">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lastRenderedPageBreak/>
        <w:t>2) La aplicación de técnicas de gestión:</w:t>
      </w:r>
    </w:p>
    <w:p w:rsidR="00C6661A" w:rsidRPr="00875A29" w:rsidRDefault="00C6661A" w:rsidP="00875A29">
      <w:pPr>
        <w:pStyle w:val="Prrafodelista"/>
        <w:numPr>
          <w:ilvl w:val="0"/>
          <w:numId w:val="2"/>
        </w:numPr>
        <w:autoSpaceDE w:val="0"/>
        <w:autoSpaceDN w:val="0"/>
        <w:adjustRightInd w:val="0"/>
        <w:spacing w:after="0" w:line="480" w:lineRule="auto"/>
        <w:jc w:val="both"/>
        <w:rPr>
          <w:rFonts w:ascii="Arial" w:hAnsi="Arial" w:cs="Arial"/>
          <w:sz w:val="24"/>
          <w:szCs w:val="24"/>
          <w:lang w:eastAsia="es-ES"/>
        </w:rPr>
      </w:pPr>
      <w:r w:rsidRPr="00875A29">
        <w:rPr>
          <w:rFonts w:ascii="Arial" w:hAnsi="Arial" w:cs="Arial"/>
          <w:sz w:val="24"/>
          <w:szCs w:val="24"/>
          <w:lang w:eastAsia="es-ES"/>
        </w:rPr>
        <w:t>Analizar y elaborar la información sobre las necesidades del cuidado de la población</w:t>
      </w:r>
    </w:p>
    <w:p w:rsidR="00875A29" w:rsidRPr="00875A29" w:rsidRDefault="00C6661A" w:rsidP="00875A29">
      <w:pPr>
        <w:pStyle w:val="Prrafodelista"/>
        <w:numPr>
          <w:ilvl w:val="0"/>
          <w:numId w:val="2"/>
        </w:numPr>
        <w:autoSpaceDE w:val="0"/>
        <w:autoSpaceDN w:val="0"/>
        <w:adjustRightInd w:val="0"/>
        <w:spacing w:after="0" w:line="480" w:lineRule="auto"/>
        <w:jc w:val="both"/>
        <w:rPr>
          <w:rFonts w:ascii="Arial" w:hAnsi="Arial" w:cs="Arial"/>
          <w:sz w:val="24"/>
          <w:szCs w:val="24"/>
          <w:lang w:eastAsia="es-ES"/>
        </w:rPr>
      </w:pPr>
      <w:r w:rsidRPr="00875A29">
        <w:rPr>
          <w:rFonts w:ascii="Arial" w:hAnsi="Arial" w:cs="Arial"/>
          <w:sz w:val="24"/>
          <w:szCs w:val="24"/>
          <w:lang w:eastAsia="es-ES"/>
        </w:rPr>
        <w:t>Desarrollar métodos y estrategias para la adecuación de los recursos y la orientación de los servicios enfermeros</w:t>
      </w:r>
    </w:p>
    <w:p w:rsidR="00C6661A" w:rsidRPr="00875A29" w:rsidRDefault="00C6661A" w:rsidP="00875A29">
      <w:pPr>
        <w:pStyle w:val="Prrafodelista"/>
        <w:numPr>
          <w:ilvl w:val="0"/>
          <w:numId w:val="2"/>
        </w:numPr>
        <w:autoSpaceDE w:val="0"/>
        <w:autoSpaceDN w:val="0"/>
        <w:adjustRightInd w:val="0"/>
        <w:spacing w:after="0" w:line="480" w:lineRule="auto"/>
        <w:jc w:val="both"/>
        <w:rPr>
          <w:rFonts w:ascii="Arial" w:hAnsi="Arial" w:cs="Arial"/>
          <w:sz w:val="24"/>
          <w:szCs w:val="24"/>
          <w:lang w:eastAsia="es-ES"/>
        </w:rPr>
      </w:pPr>
      <w:r w:rsidRPr="00875A29">
        <w:rPr>
          <w:rFonts w:ascii="Arial" w:hAnsi="Arial" w:cs="Arial"/>
          <w:sz w:val="24"/>
          <w:szCs w:val="24"/>
          <w:lang w:eastAsia="es-ES"/>
        </w:rPr>
        <w:t>Evaluar la capacidad de resolución de los problemas de atención enfermera</w:t>
      </w:r>
    </w:p>
    <w:p w:rsidR="00C6661A" w:rsidRDefault="00C6661A" w:rsidP="00C6661A">
      <w:pPr>
        <w:pStyle w:val="Default"/>
        <w:spacing w:line="480" w:lineRule="auto"/>
        <w:jc w:val="both"/>
      </w:pPr>
      <w:r>
        <w:t xml:space="preserve">El concepto de gestión del cuidado aún no está estandarizado ni generalizado. Hay una variedad de definiciones encontradas en la literatura. Por otra parte, cuando se habla del concepto de gestión se refiere a las capacidades de los funcionarios especializados en el nivel de dirección de las organizaciones de, planear, organizar y controlar de manera racional los recursos, por lo cual los objetivos trazados se convierten en los resultados. </w:t>
      </w:r>
    </w:p>
    <w:p w:rsidR="00C6661A" w:rsidRDefault="00C6661A" w:rsidP="00C6661A">
      <w:pPr>
        <w:pStyle w:val="Default"/>
        <w:spacing w:line="480" w:lineRule="auto"/>
        <w:jc w:val="both"/>
      </w:pPr>
      <w:r>
        <w:t xml:space="preserve">Ahora bien, el concepto de gestión de cuidado que está incipiente y que aún está en construcción, generalmente debe dirigirse a los recursos humanos con el fin de satisfacer necesidades de salud de las personas, teniendo en cuenta el liderazgo, colaboración, motivación y participación con el fin de sostener mejor los procesos de gestión. </w:t>
      </w:r>
    </w:p>
    <w:p w:rsidR="00C6661A" w:rsidRDefault="00C6661A" w:rsidP="00C6661A">
      <w:pPr>
        <w:pStyle w:val="Default"/>
        <w:spacing w:line="480" w:lineRule="auto"/>
        <w:jc w:val="both"/>
      </w:pPr>
      <w:r>
        <w:t xml:space="preserve">Según </w:t>
      </w:r>
      <w:proofErr w:type="spellStart"/>
      <w:r>
        <w:t>Meleis</w:t>
      </w:r>
      <w:proofErr w:type="spellEnd"/>
      <w:r>
        <w:t xml:space="preserve"> la gestión del cuidado es ejercida con los recursos que da la administración y con las concepciones propias que da la disciplina de enfermería. Es un proceso heurístico dirigido a movilizar los recursos humanos y los del entorno con la intensión de mantener el cuidado de la persona, que en su interacción con el entorno, vive su experiencia de salud.</w:t>
      </w:r>
      <w:r w:rsidR="00875A29">
        <w:rPr>
          <w:vertAlign w:val="superscript"/>
        </w:rPr>
        <w:t>12</w:t>
      </w:r>
      <w:r>
        <w:t xml:space="preserve"> </w:t>
      </w:r>
    </w:p>
    <w:p w:rsidR="00C6661A" w:rsidRDefault="00C6661A" w:rsidP="00C6661A">
      <w:pPr>
        <w:pStyle w:val="Default"/>
        <w:spacing w:line="480" w:lineRule="auto"/>
        <w:jc w:val="both"/>
      </w:pPr>
      <w:r>
        <w:t xml:space="preserve">Por otra parte, Cisneros dice que una de las intervenciones del enfermero es la gestión del cuidado; por tanto su preparación requiere competencias para </w:t>
      </w:r>
      <w:r>
        <w:lastRenderedPageBreak/>
        <w:t>coordinar e integrar no sólo el equipo de enfermería sino a otros profesionales y dependencias a nivel institucional e intersectorial en la búsqueda del cumplimiento de las políticas del sector salud, de la calidad de vida y de la calidad del servicio.</w:t>
      </w:r>
    </w:p>
    <w:p w:rsidR="00C6661A" w:rsidRDefault="00C6661A" w:rsidP="00C6661A">
      <w:pPr>
        <w:pStyle w:val="Default"/>
        <w:spacing w:line="480" w:lineRule="auto"/>
        <w:jc w:val="both"/>
      </w:pPr>
      <w:r>
        <w:t xml:space="preserve">De igual forma, gestionar el cuidado implica la construcción permanente de un lenguaje enfermero y su posicionamiento en las organizaciones sociales y de salud. Esto requiere de una conceptualización de la categoría de proceso vital humano y la integración que desde la gestión se da al proceso de la vida, la salud, la enfermedad y la muerte. </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Lo anterior implica analizar el papel de la enfermera dentro de la gestión de cuidados, la cual debe tener un componente humano y social en donde se genere participación de ésta en todos los ciclos y estadios de la vida, creándose un compromiso con la sociedad de participar, organizar, dirigir, controlar, liderar y distribuir de la mejor forma las acciones centradas en el sujeto de cuidado.</w:t>
      </w:r>
    </w:p>
    <w:p w:rsidR="00C6661A" w:rsidRDefault="00C6661A" w:rsidP="00C6661A">
      <w:pPr>
        <w:pStyle w:val="Default"/>
        <w:spacing w:line="480" w:lineRule="auto"/>
        <w:jc w:val="both"/>
      </w:pPr>
      <w:r>
        <w:t xml:space="preserve">En relación al componente humano, es necesario lograr trascender a través de las acciones de cuidado, valores y actitudes que favorezcan la interacción enfermera-paciente y la relación terapéutica: Además de fortalecer esta relación y generar una transformación en el sujeto que se cuida, desde la gestión del cuidado se logra generar impacto en el aspecto social tanto para el profesional como para la personal cuidada. </w:t>
      </w:r>
    </w:p>
    <w:p w:rsidR="00C6661A" w:rsidRDefault="00C6661A" w:rsidP="00C6661A">
      <w:pPr>
        <w:pStyle w:val="Default"/>
        <w:spacing w:line="480" w:lineRule="auto"/>
        <w:jc w:val="both"/>
      </w:pPr>
      <w:r>
        <w:t>La gestión del cuidado se ha definido como el más adecuado uso de los recursos profesionales, humanos, tecnológicos y organizativos para el mejor cuidado de las personas con problemas de salud, quienes, junto a su familia y entorno se ubican al centro del quehacer sanitario.</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lastRenderedPageBreak/>
        <w:t xml:space="preserve">La gestión de los cuidados se sustenta en un eje fundamental que conforman la base de toda respuesta sanitaria institucionalizada; se trata del eje curar-cuidar donde, el proceso de curar, está representado por la atención médica y el proceso de cuidar, está expresado por la atención de enfermería (gestión del cuidado). </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 xml:space="preserve">Dicho pilar de la atención de salud está permanentemente enriquecido con la participación del conjunto de disciplinas de la salud que ofrecen respuestas de acuerdo a las necesidades del paciente, familia o comunidad y por tanto entran y salen del proceso de atención de salud. La gestión del cuidado debe ir orientada hacia el paciente, es decir, el paciente se convierte en el eje fundamental de la actuación. </w:t>
      </w:r>
    </w:p>
    <w:p w:rsidR="00C6661A" w:rsidRDefault="00C6661A" w:rsidP="00C6661A">
      <w:pPr>
        <w:pStyle w:val="Default"/>
        <w:spacing w:line="480" w:lineRule="auto"/>
        <w:jc w:val="both"/>
      </w:pPr>
      <w:r>
        <w:t xml:space="preserve">Entendiendo que gestionar es coordinar todos los recursos disponibles para conseguir determinados objetivos, gestionar implica amplias y fuertes interacciones fundamentalmente entre el entorno, las estructuras, los procesos y productos que se deseen obtener. </w:t>
      </w:r>
    </w:p>
    <w:p w:rsidR="00C6661A" w:rsidRDefault="00C6661A" w:rsidP="00C6661A">
      <w:pPr>
        <w:pStyle w:val="Default"/>
        <w:spacing w:line="480" w:lineRule="auto"/>
        <w:jc w:val="both"/>
      </w:pPr>
      <w:r>
        <w:t xml:space="preserve">Con base en esta definición y los cambios que se han presentado en el sector salud desde hace ya algunos años, la enfermería se ha visto en la obligación de producir y asumir un protagonismo positivo que permita cambiar las actuales formas de intervención en el sector salud y así contribuir directamente en la salud de la población. Las enfermeras para ser agentes de cambio deben comprender la naturaleza social de las instituciones a las cuales pertenecen, así como la naturaleza y velocidad de los cambios sociales que contribuyen significativamente para modificar los procesos de socialización organizacional. </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 xml:space="preserve">Esto permitirá que en la administración se refleje una transformación de la estrategia, los procesos, la tecnología y las personas para reorientar la </w:t>
      </w:r>
      <w:r>
        <w:rPr>
          <w:rFonts w:ascii="Arial" w:hAnsi="Arial" w:cs="Arial"/>
          <w:sz w:val="24"/>
          <w:szCs w:val="24"/>
        </w:rPr>
        <w:lastRenderedPageBreak/>
        <w:t>organización al logro de sus objetivos, maximizar su desempeño y asegurar el mejoramiento continuo en un ambiente de negocios siempre cambiante.</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Para las enfermeras norteamericanas, el término gestión del cuidado ha comenzado a tener una etiqueta genérica, pero aún carece de una definición clara o estandarizada; las definiciones que se describen en la literatura dependen de la estructura del modelo de cuidado desarrollado y las estrategias de reembolso empleadas. Sin embargo se ha aceptado universalmente y podría describirse simplemente como un sistema del cuidado de la salud que tiene como objetivo el manejo del costo, la calidad del servicio de salud y la forma de a Con el esfuerzo de clarificar la confusión del término</w:t>
      </w:r>
      <w:r w:rsidR="00875A29">
        <w:rPr>
          <w:rFonts w:ascii="Arial" w:hAnsi="Arial" w:cs="Arial"/>
          <w:sz w:val="24"/>
          <w:szCs w:val="24"/>
        </w:rPr>
        <w:t xml:space="preserve"> gestión del cuidado </w:t>
      </w:r>
      <w:proofErr w:type="spellStart"/>
      <w:r w:rsidR="00875A29">
        <w:rPr>
          <w:rFonts w:ascii="Arial" w:hAnsi="Arial" w:cs="Arial"/>
          <w:sz w:val="24"/>
          <w:szCs w:val="24"/>
        </w:rPr>
        <w:t>Kersbergen</w:t>
      </w:r>
      <w:proofErr w:type="spellEnd"/>
      <w:r>
        <w:rPr>
          <w:rFonts w:ascii="Arial" w:hAnsi="Arial" w:cs="Arial"/>
          <w:sz w:val="24"/>
          <w:szCs w:val="24"/>
        </w:rPr>
        <w:t xml:space="preserve"> desarrolló el concepto de gestión del cuidado identificando sus atributos, características y</w:t>
      </w:r>
      <w:r>
        <w:rPr>
          <w:rFonts w:ascii="Arial" w:hAnsi="Arial" w:cs="Arial"/>
          <w:sz w:val="23"/>
          <w:szCs w:val="23"/>
        </w:rPr>
        <w:t xml:space="preserve"> </w:t>
      </w:r>
      <w:r>
        <w:rPr>
          <w:rFonts w:ascii="Arial" w:hAnsi="Arial" w:cs="Arial"/>
          <w:sz w:val="24"/>
          <w:szCs w:val="24"/>
        </w:rPr>
        <w:t xml:space="preserve">consecuencias. Sus conclusiones se basan en un análisis y revisión crítica de literatura multidisciplinaria en la gestión del cuidado, observaciones de participación de casos gestión, y entrevistas con gestores y administradores involucrados en la gestión del cuidado. Los resultados son presentados en la siguiente ilustración: </w:t>
      </w:r>
    </w:p>
    <w:p w:rsidR="00C6661A" w:rsidRDefault="00C6661A" w:rsidP="00C6661A">
      <w:pPr>
        <w:pStyle w:val="Default"/>
        <w:spacing w:line="480" w:lineRule="auto"/>
        <w:jc w:val="both"/>
      </w:pPr>
      <w:r>
        <w:t xml:space="preserve">Por otra parte, basándose en atributos predominantes, características y consecuencias encontradas en la literatura, </w:t>
      </w:r>
      <w:proofErr w:type="spellStart"/>
      <w:r>
        <w:t>Kersbenger</w:t>
      </w:r>
      <w:proofErr w:type="spellEnd"/>
      <w:r>
        <w:t xml:space="preserve"> fue capaz de definir la gestión del cuidado como una estructura de negocios para la organización desarrollada en los servicios de salud mientras se controlan éstos y se utilizan los recursos a través del incentivo del control de costos y la toma de decisiones basados en parámetros de negocios.</w:t>
      </w:r>
    </w:p>
    <w:p w:rsidR="00C6661A" w:rsidRDefault="00C6661A" w:rsidP="00C6661A">
      <w:pPr>
        <w:pStyle w:val="Default"/>
        <w:spacing w:line="480" w:lineRule="auto"/>
        <w:jc w:val="both"/>
        <w:rPr>
          <w:sz w:val="23"/>
          <w:szCs w:val="23"/>
        </w:rPr>
      </w:pPr>
      <w:r>
        <w:rPr>
          <w:sz w:val="23"/>
          <w:szCs w:val="23"/>
        </w:rPr>
        <w:t xml:space="preserve">Las cinco características que describen claramente el impacto de la gestión del cuidado en el desempeño del cuidado de la salud y los roles que juegan las enfermeras son destacados en estas definiciones: </w:t>
      </w:r>
    </w:p>
    <w:p w:rsidR="00C6661A" w:rsidRDefault="00C6661A" w:rsidP="00C6661A">
      <w:pPr>
        <w:spacing w:before="120" w:after="120" w:line="480" w:lineRule="auto"/>
        <w:ind w:right="-284"/>
        <w:jc w:val="both"/>
        <w:rPr>
          <w:rFonts w:ascii="Arial" w:hAnsi="Arial" w:cs="Arial"/>
          <w:sz w:val="23"/>
          <w:szCs w:val="23"/>
        </w:rPr>
      </w:pPr>
      <w:r>
        <w:rPr>
          <w:rFonts w:ascii="Arial" w:hAnsi="Arial" w:cs="Arial"/>
          <w:b/>
          <w:bCs/>
          <w:sz w:val="23"/>
          <w:szCs w:val="23"/>
        </w:rPr>
        <w:lastRenderedPageBreak/>
        <w:t>Estructura hospitalaria</w:t>
      </w:r>
      <w:r>
        <w:rPr>
          <w:rFonts w:ascii="Arial" w:hAnsi="Arial" w:cs="Arial"/>
          <w:sz w:val="23"/>
          <w:szCs w:val="23"/>
        </w:rPr>
        <w:t>: Esta estructura tiene el objetivo del desembolso de los métodos de la gestión del cuidado y en el cambio de poder para el proveedor o el consumidor en el pago. Es decir, este modelo es direccionado por el costo de los servicios de salud en donde las enfermeras tienen que asumir un importante rol en el control de los costos.</w:t>
      </w:r>
    </w:p>
    <w:p w:rsidR="00C6661A" w:rsidRDefault="00C6661A" w:rsidP="00C6661A">
      <w:pPr>
        <w:pStyle w:val="Default"/>
        <w:spacing w:line="480" w:lineRule="auto"/>
        <w:jc w:val="both"/>
        <w:rPr>
          <w:sz w:val="23"/>
          <w:szCs w:val="23"/>
        </w:rPr>
      </w:pPr>
      <w:r>
        <w:rPr>
          <w:b/>
          <w:bCs/>
          <w:sz w:val="23"/>
          <w:szCs w:val="23"/>
        </w:rPr>
        <w:t xml:space="preserve">Organización de la entrega de los servicios de salud: </w:t>
      </w:r>
      <w:r>
        <w:rPr>
          <w:sz w:val="23"/>
          <w:szCs w:val="23"/>
        </w:rPr>
        <w:t xml:space="preserve">Relacionada al surgimiento de una nueva organización de los servicios de salud tanto para el pagador como para el proveedor de salud. Las enfermeras en la organización juegan un papel importante en la responsabilidad de decidir cuáles de los servicios de salud deben ser autorizados y no es mejor que no sean autorizados. </w:t>
      </w:r>
    </w:p>
    <w:p w:rsidR="00C6661A" w:rsidRDefault="00C6661A" w:rsidP="00C6661A">
      <w:pPr>
        <w:pStyle w:val="Default"/>
        <w:spacing w:line="480" w:lineRule="auto"/>
        <w:jc w:val="both"/>
        <w:rPr>
          <w:sz w:val="23"/>
          <w:szCs w:val="23"/>
        </w:rPr>
      </w:pPr>
      <w:r>
        <w:rPr>
          <w:b/>
          <w:bCs/>
          <w:sz w:val="23"/>
          <w:szCs w:val="23"/>
        </w:rPr>
        <w:t xml:space="preserve">Control del servicio y utilización de recursos: </w:t>
      </w:r>
      <w:r>
        <w:rPr>
          <w:sz w:val="23"/>
          <w:szCs w:val="23"/>
        </w:rPr>
        <w:t xml:space="preserve">Esta característica pone de relieve la autorización de los servicios antes de la prestación de la atención. De esta manera el control de los servicios ejercerá una disminución en los costos para la atención en salud controlando y previniendo la entrega de servicios innecesarios. Las enfermeras encuentran la forma de direccionar la práctica en el manejo de guías de atención y protocolos. </w:t>
      </w:r>
    </w:p>
    <w:p w:rsidR="00C6661A" w:rsidRDefault="00C6661A" w:rsidP="00C6661A">
      <w:pPr>
        <w:spacing w:before="120" w:after="120" w:line="480" w:lineRule="auto"/>
        <w:ind w:right="-284"/>
        <w:jc w:val="both"/>
        <w:rPr>
          <w:sz w:val="23"/>
          <w:szCs w:val="23"/>
        </w:rPr>
      </w:pPr>
      <w:r>
        <w:rPr>
          <w:rFonts w:ascii="Arial" w:hAnsi="Arial" w:cs="Arial"/>
          <w:b/>
          <w:bCs/>
          <w:sz w:val="23"/>
          <w:szCs w:val="23"/>
        </w:rPr>
        <w:t>Decisiones basadas en parámetros de desempeño y competencia</w:t>
      </w:r>
      <w:r>
        <w:rPr>
          <w:rFonts w:ascii="Arial" w:hAnsi="Arial" w:cs="Arial"/>
          <w:sz w:val="23"/>
          <w:szCs w:val="23"/>
        </w:rPr>
        <w:t xml:space="preserve">: </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Entienden entonces la gestión del cuidado como “la aplicación de un juicio profesional en la planificación, organización, motivación y control de la provisión de cuidados oportunos, seguros e integrales que aseguren la continuidad de la atención y se sustenten en las políticas y lineamientos estratégicos de la institución; y que además incluya proveer cuidados de enfermería propiamente teniendo en cuenta una adecuada administración de recursos humanos y materiales”.</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lastRenderedPageBreak/>
        <w:t>Por otra parte, la expresión “gestión del cuidado” se comporta como una locución. En ésta locución se unen en forma estable y permanente de dos palabras: gestión y cuidado como una unidad léxica, con significado propio, no derivado de la suma de los significados de sus componentes. Se trata de una combinación fija de dos palabras que funcionan como una sola, en este caso como un sustantivo82 cuyo significado resume el quehacer propio del enfermero.</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El concepto de gestión del cuidado se puede entender como un conjunto de acciones que se llevan a cabo para lograr un objetivo o meta en cuyo resultado influye la utilización de los recursos .Se puede decir además que en las instituciones el profesional de enfermería puede mejorar en diversos grados la eficiencia, efectividad y eficacia de las actividades. Lo cual lleva a cabo mediante técnicas y métodos que ayuden a garantizar la manera óptima en la que se ejerza la gerencia de los servicios de enfermería y de la gestión, considerando que la primera tiene como una de las metas agregar valor a ésta última.</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Después de la sistematización realizada la autora define operacionalmente la gestión del cuidado como las capacidades y oportunidades de organizar y dirigir el cuidado enfermero en función de recuperar la salud del paciente y familiar. Es una actividad inherente a la profesión y debe estar  sustentada en la mejor evidencia científica así como en los principios de las ciencias de los que se nutre la disciplina  para su desarrollo.</w:t>
      </w:r>
    </w:p>
    <w:p w:rsidR="00C6661A" w:rsidRDefault="00C6661A" w:rsidP="00C6661A">
      <w:pPr>
        <w:spacing w:before="120" w:after="120" w:line="480" w:lineRule="auto"/>
        <w:ind w:right="-284"/>
        <w:jc w:val="both"/>
        <w:rPr>
          <w:rFonts w:ascii="Arial" w:hAnsi="Arial" w:cs="Arial"/>
          <w:sz w:val="24"/>
          <w:szCs w:val="24"/>
        </w:rPr>
      </w:pPr>
      <w:r>
        <w:rPr>
          <w:rFonts w:ascii="Arial" w:hAnsi="Arial" w:cs="Arial"/>
          <w:sz w:val="24"/>
          <w:szCs w:val="24"/>
        </w:rPr>
        <w:t>Uno de los componentes más relevantes de esta propuesta, y que integra a los demás elementos, es el la gestión del cuidado como hilo conductor de la actividad asistencial en la especialidad de Oftalmología (objeto de estudio de la ciencia enfermera).</w:t>
      </w:r>
    </w:p>
    <w:p w:rsidR="00C6661A" w:rsidRDefault="00C6661A" w:rsidP="00C6661A">
      <w:pPr>
        <w:spacing w:before="120" w:after="120" w:line="480" w:lineRule="auto"/>
        <w:jc w:val="both"/>
        <w:rPr>
          <w:rFonts w:ascii="Arial" w:hAnsi="Arial" w:cs="Arial"/>
          <w:sz w:val="24"/>
          <w:szCs w:val="24"/>
        </w:rPr>
      </w:pPr>
      <w:r>
        <w:rPr>
          <w:rFonts w:ascii="Arial" w:hAnsi="Arial" w:cs="Arial"/>
          <w:sz w:val="24"/>
          <w:szCs w:val="24"/>
        </w:rPr>
        <w:lastRenderedPageBreak/>
        <w:t>Denominado como el aspecto medular que caracteriza la propuesta, ya que no solo se pretende la gestión del cuidado en la especialidad y el cumplimiento de los protocolos de actuación, en su forma tradicional, con un estilo frontal o conductista, sino que se deja espacio al profesional para un mejor desempeño, con mayor autonomía sustentada en la investigación, lo cual  resalta dimensiones esenciales de la disciplina que es la satisfacción de las necesidades a través del razonamiento lógico crítico.</w:t>
      </w:r>
    </w:p>
    <w:p w:rsidR="00C6661A" w:rsidRDefault="00C6661A" w:rsidP="00C6661A">
      <w:pPr>
        <w:spacing w:before="120" w:after="120" w:line="480" w:lineRule="auto"/>
        <w:jc w:val="both"/>
        <w:rPr>
          <w:rFonts w:ascii="Arial" w:hAnsi="Arial" w:cs="Arial"/>
          <w:sz w:val="24"/>
          <w:szCs w:val="24"/>
        </w:rPr>
      </w:pPr>
      <w:r>
        <w:rPr>
          <w:rFonts w:ascii="Arial" w:hAnsi="Arial" w:cs="Arial"/>
          <w:sz w:val="24"/>
          <w:szCs w:val="24"/>
        </w:rPr>
        <w:t>Lo cual debiera considerarse el componente metodológico de la actividad asistencial de los enfermeros en los servicios asistenciales de la especialidad de Oftalmología, para desarrollar una práctica asistencial  segura que a su vez desarrolle  y fomente la investigación cualitativa y clinimétrica</w:t>
      </w:r>
      <w:r w:rsidR="00875A29">
        <w:rPr>
          <w:rFonts w:ascii="Arial" w:hAnsi="Arial" w:cs="Arial"/>
          <w:sz w:val="24"/>
          <w:szCs w:val="24"/>
          <w:vertAlign w:val="superscript"/>
        </w:rPr>
        <w:t>13</w:t>
      </w:r>
      <w:r>
        <w:rPr>
          <w:rFonts w:ascii="Arial" w:hAnsi="Arial" w:cs="Arial"/>
          <w:sz w:val="24"/>
          <w:szCs w:val="24"/>
        </w:rPr>
        <w:t xml:space="preserve">  en la profesión en el país. Asegura la autora </w:t>
      </w:r>
      <w:r w:rsidR="00875A29">
        <w:rPr>
          <w:rFonts w:ascii="Arial" w:hAnsi="Arial" w:cs="Arial"/>
          <w:sz w:val="24"/>
          <w:szCs w:val="24"/>
        </w:rPr>
        <w:t>serían</w:t>
      </w:r>
      <w:r>
        <w:rPr>
          <w:rFonts w:ascii="Arial" w:hAnsi="Arial" w:cs="Arial"/>
          <w:sz w:val="24"/>
          <w:szCs w:val="24"/>
        </w:rPr>
        <w:t xml:space="preserve"> las bases para desarrollar los modelos de atención de  Atención de Enfermería propios de la disciplina en Cuba.</w:t>
      </w:r>
    </w:p>
    <w:p w:rsidR="00875A29" w:rsidRPr="00875A29" w:rsidRDefault="00875A29" w:rsidP="00C6661A">
      <w:pPr>
        <w:spacing w:before="120" w:after="120" w:line="480" w:lineRule="auto"/>
        <w:jc w:val="both"/>
        <w:rPr>
          <w:rFonts w:ascii="Arial" w:hAnsi="Arial" w:cs="Arial"/>
          <w:b/>
          <w:sz w:val="24"/>
          <w:szCs w:val="24"/>
        </w:rPr>
      </w:pPr>
      <w:r w:rsidRPr="00875A29">
        <w:rPr>
          <w:rFonts w:ascii="Arial" w:hAnsi="Arial" w:cs="Arial"/>
          <w:b/>
          <w:sz w:val="24"/>
          <w:szCs w:val="24"/>
        </w:rPr>
        <w:t>Consideraciones finales</w:t>
      </w:r>
    </w:p>
    <w:p w:rsidR="00B06344" w:rsidRPr="00F6054C" w:rsidRDefault="00B06344" w:rsidP="00B06344">
      <w:pPr>
        <w:autoSpaceDE w:val="0"/>
        <w:autoSpaceDN w:val="0"/>
        <w:adjustRightInd w:val="0"/>
        <w:spacing w:after="0" w:line="480" w:lineRule="auto"/>
        <w:ind w:right="-284"/>
        <w:jc w:val="both"/>
        <w:rPr>
          <w:rFonts w:ascii="Arial" w:hAnsi="Arial" w:cs="Arial"/>
          <w:sz w:val="24"/>
          <w:szCs w:val="24"/>
          <w:lang w:eastAsia="es-ES"/>
        </w:rPr>
      </w:pPr>
      <w:r>
        <w:rPr>
          <w:rFonts w:ascii="Arial" w:hAnsi="Arial" w:cs="Arial"/>
          <w:sz w:val="24"/>
          <w:szCs w:val="24"/>
          <w:lang w:eastAsia="es-ES"/>
        </w:rPr>
        <w:t>L</w:t>
      </w:r>
      <w:r w:rsidRPr="00F6054C">
        <w:rPr>
          <w:rFonts w:ascii="Arial" w:hAnsi="Arial" w:cs="Arial"/>
          <w:sz w:val="24"/>
          <w:szCs w:val="24"/>
          <w:lang w:eastAsia="es-ES"/>
        </w:rPr>
        <w:t>a enfermería como disciplina  es  consecuencia del perfeccionamiento  en la humanidad de</w:t>
      </w:r>
      <w:r w:rsidR="008339B4">
        <w:rPr>
          <w:rFonts w:ascii="Arial" w:hAnsi="Arial" w:cs="Arial"/>
          <w:sz w:val="24"/>
          <w:szCs w:val="24"/>
          <w:lang w:eastAsia="es-ES"/>
        </w:rPr>
        <w:t>l arte de</w:t>
      </w:r>
      <w:r w:rsidRPr="00F6054C">
        <w:rPr>
          <w:rFonts w:ascii="Arial" w:hAnsi="Arial" w:cs="Arial"/>
          <w:sz w:val="24"/>
          <w:szCs w:val="24"/>
          <w:lang w:eastAsia="es-ES"/>
        </w:rPr>
        <w:t xml:space="preserve"> cuidar. Por tal razón esta </w:t>
      </w:r>
      <w:r w:rsidR="008339B4">
        <w:rPr>
          <w:rFonts w:ascii="Arial" w:hAnsi="Arial" w:cs="Arial"/>
          <w:sz w:val="24"/>
          <w:szCs w:val="24"/>
          <w:lang w:eastAsia="es-ES"/>
        </w:rPr>
        <w:t>profesión</w:t>
      </w:r>
      <w:r w:rsidRPr="00F6054C">
        <w:rPr>
          <w:rFonts w:ascii="Arial" w:hAnsi="Arial" w:cs="Arial"/>
          <w:sz w:val="24"/>
          <w:szCs w:val="24"/>
          <w:lang w:eastAsia="es-ES"/>
        </w:rPr>
        <w:t xml:space="preserve"> ha necesitado confeccionar </w:t>
      </w:r>
      <w:r w:rsidR="008339B4">
        <w:rPr>
          <w:rFonts w:ascii="Arial" w:hAnsi="Arial" w:cs="Arial"/>
          <w:sz w:val="24"/>
          <w:szCs w:val="24"/>
          <w:lang w:eastAsia="es-ES"/>
        </w:rPr>
        <w:t xml:space="preserve"> un </w:t>
      </w:r>
      <w:r w:rsidRPr="00F6054C">
        <w:rPr>
          <w:rFonts w:ascii="Arial" w:hAnsi="Arial" w:cs="Arial"/>
          <w:sz w:val="24"/>
          <w:szCs w:val="24"/>
          <w:lang w:eastAsia="es-ES"/>
        </w:rPr>
        <w:t xml:space="preserve">cuerpo propio de conocimientos teóricos y filosóficos  para  delimitar sus acciones y  ampliar sus horizontes y  perfeccionar </w:t>
      </w:r>
      <w:r w:rsidR="008339B4">
        <w:rPr>
          <w:rFonts w:ascii="Arial" w:hAnsi="Arial" w:cs="Arial"/>
          <w:sz w:val="24"/>
          <w:szCs w:val="24"/>
          <w:lang w:eastAsia="es-ES"/>
        </w:rPr>
        <w:t xml:space="preserve">de esta manera </w:t>
      </w:r>
      <w:r w:rsidRPr="00F6054C">
        <w:rPr>
          <w:rFonts w:ascii="Arial" w:hAnsi="Arial" w:cs="Arial"/>
          <w:sz w:val="24"/>
          <w:szCs w:val="24"/>
          <w:lang w:eastAsia="es-ES"/>
        </w:rPr>
        <w:t>la práctica</w:t>
      </w:r>
      <w:r w:rsidR="008339B4">
        <w:rPr>
          <w:rFonts w:ascii="Arial" w:hAnsi="Arial" w:cs="Arial"/>
          <w:sz w:val="24"/>
          <w:szCs w:val="24"/>
          <w:lang w:eastAsia="es-ES"/>
        </w:rPr>
        <w:t xml:space="preserve"> asistencial, </w:t>
      </w:r>
      <w:r w:rsidRPr="00F6054C">
        <w:rPr>
          <w:rFonts w:ascii="Arial" w:hAnsi="Arial" w:cs="Arial"/>
          <w:sz w:val="24"/>
          <w:szCs w:val="24"/>
          <w:lang w:eastAsia="es-ES"/>
        </w:rPr>
        <w:t xml:space="preserve"> así como delimitar y definir las  actividades enfermeras, que se proyectan  en la gerencia, la docencia y la investigación. </w:t>
      </w:r>
    </w:p>
    <w:p w:rsidR="00B06344" w:rsidRPr="00F6054C" w:rsidRDefault="00B06344" w:rsidP="00B06344">
      <w:pPr>
        <w:autoSpaceDE w:val="0"/>
        <w:autoSpaceDN w:val="0"/>
        <w:adjustRightInd w:val="0"/>
        <w:spacing w:after="0" w:line="480" w:lineRule="auto"/>
        <w:ind w:right="-284"/>
        <w:jc w:val="both"/>
        <w:rPr>
          <w:rFonts w:ascii="Arial" w:hAnsi="Arial" w:cs="Arial"/>
          <w:sz w:val="24"/>
          <w:szCs w:val="24"/>
          <w:lang w:eastAsia="es-ES"/>
        </w:rPr>
      </w:pPr>
      <w:r w:rsidRPr="00F6054C">
        <w:rPr>
          <w:rFonts w:ascii="Arial" w:hAnsi="Arial" w:cs="Arial"/>
          <w:sz w:val="24"/>
          <w:szCs w:val="24"/>
          <w:lang w:eastAsia="es-ES"/>
        </w:rPr>
        <w:t xml:space="preserve">Con la visión  </w:t>
      </w:r>
      <w:r w:rsidR="008339B4">
        <w:rPr>
          <w:rFonts w:ascii="Arial" w:hAnsi="Arial" w:cs="Arial"/>
          <w:sz w:val="24"/>
          <w:szCs w:val="24"/>
          <w:lang w:eastAsia="es-ES"/>
        </w:rPr>
        <w:t xml:space="preserve">actual </w:t>
      </w:r>
      <w:r w:rsidRPr="00F6054C">
        <w:rPr>
          <w:rFonts w:ascii="Arial" w:hAnsi="Arial" w:cs="Arial"/>
          <w:sz w:val="24"/>
          <w:szCs w:val="24"/>
          <w:lang w:eastAsia="es-ES"/>
        </w:rPr>
        <w:t xml:space="preserve">de la Enfermería como una ciencia humana </w:t>
      </w:r>
      <w:r w:rsidR="008339B4">
        <w:rPr>
          <w:rFonts w:ascii="Arial" w:hAnsi="Arial" w:cs="Arial"/>
          <w:sz w:val="24"/>
          <w:szCs w:val="24"/>
          <w:lang w:eastAsia="es-ES"/>
        </w:rPr>
        <w:t xml:space="preserve">y práctica, cuya </w:t>
      </w:r>
      <w:r w:rsidRPr="00F6054C">
        <w:rPr>
          <w:rFonts w:ascii="Arial" w:hAnsi="Arial" w:cs="Arial"/>
          <w:sz w:val="24"/>
          <w:szCs w:val="24"/>
          <w:lang w:eastAsia="es-ES"/>
        </w:rPr>
        <w:t xml:space="preserve"> función  </w:t>
      </w:r>
      <w:r w:rsidR="008339B4">
        <w:rPr>
          <w:rFonts w:ascii="Arial" w:hAnsi="Arial" w:cs="Arial"/>
          <w:sz w:val="24"/>
          <w:szCs w:val="24"/>
          <w:lang w:eastAsia="es-ES"/>
        </w:rPr>
        <w:t xml:space="preserve"> se encuentra centrada en </w:t>
      </w:r>
      <w:r w:rsidRPr="00F6054C">
        <w:rPr>
          <w:rFonts w:ascii="Arial" w:hAnsi="Arial" w:cs="Arial"/>
          <w:sz w:val="24"/>
          <w:szCs w:val="24"/>
          <w:lang w:eastAsia="es-ES"/>
        </w:rPr>
        <w:t xml:space="preserve"> aumentar los indicadores y estándar</w:t>
      </w:r>
      <w:r w:rsidR="008339B4">
        <w:rPr>
          <w:rFonts w:ascii="Arial" w:hAnsi="Arial" w:cs="Arial"/>
          <w:sz w:val="24"/>
          <w:szCs w:val="24"/>
          <w:lang w:eastAsia="es-ES"/>
        </w:rPr>
        <w:t>es de  calidad en las instituciones de salud,  con</w:t>
      </w:r>
      <w:r>
        <w:rPr>
          <w:rFonts w:ascii="Arial" w:hAnsi="Arial" w:cs="Arial"/>
          <w:sz w:val="24"/>
          <w:szCs w:val="24"/>
          <w:lang w:eastAsia="es-ES"/>
        </w:rPr>
        <w:t xml:space="preserve"> una visión actual del cuidado valorado como proceso de gestión</w:t>
      </w:r>
      <w:r w:rsidRPr="00F6054C">
        <w:rPr>
          <w:rFonts w:ascii="Arial" w:hAnsi="Arial" w:cs="Arial"/>
          <w:sz w:val="24"/>
          <w:szCs w:val="24"/>
          <w:lang w:eastAsia="es-ES"/>
        </w:rPr>
        <w:t xml:space="preserve">. </w:t>
      </w:r>
    </w:p>
    <w:p w:rsidR="00875A29" w:rsidRDefault="00875A29" w:rsidP="00C6661A">
      <w:pPr>
        <w:spacing w:before="120" w:after="120" w:line="480" w:lineRule="auto"/>
        <w:jc w:val="both"/>
        <w:rPr>
          <w:rFonts w:ascii="Arial" w:hAnsi="Arial" w:cs="Arial"/>
          <w:b/>
          <w:sz w:val="24"/>
          <w:szCs w:val="24"/>
        </w:rPr>
      </w:pPr>
      <w:r w:rsidRPr="00875A29">
        <w:rPr>
          <w:rFonts w:ascii="Arial" w:hAnsi="Arial" w:cs="Arial"/>
          <w:b/>
          <w:sz w:val="24"/>
          <w:szCs w:val="24"/>
        </w:rPr>
        <w:t xml:space="preserve">Bibliografía </w:t>
      </w:r>
    </w:p>
    <w:p w:rsidR="00743755" w:rsidRPr="00743755" w:rsidRDefault="00743755" w:rsidP="00743755">
      <w:pPr>
        <w:tabs>
          <w:tab w:val="left" w:pos="1032"/>
        </w:tabs>
        <w:autoSpaceDE w:val="0"/>
        <w:autoSpaceDN w:val="0"/>
        <w:adjustRightInd w:val="0"/>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lastRenderedPageBreak/>
        <w:tab/>
      </w:r>
    </w:p>
    <w:p w:rsidR="00743755" w:rsidRPr="00743755" w:rsidRDefault="00743755" w:rsidP="00743755">
      <w:pPr>
        <w:pStyle w:val="Prrafodelista"/>
        <w:numPr>
          <w:ilvl w:val="0"/>
          <w:numId w:val="4"/>
        </w:numPr>
        <w:autoSpaceDE w:val="0"/>
        <w:autoSpaceDN w:val="0"/>
        <w:adjustRightInd w:val="0"/>
        <w:spacing w:after="0" w:line="360" w:lineRule="auto"/>
        <w:jc w:val="both"/>
        <w:rPr>
          <w:rFonts w:ascii="Arial" w:eastAsiaTheme="minorHAnsi" w:hAnsi="Arial" w:cs="Arial"/>
          <w:color w:val="000000"/>
          <w:sz w:val="23"/>
          <w:szCs w:val="23"/>
        </w:rPr>
      </w:pPr>
      <w:r w:rsidRPr="00743755">
        <w:rPr>
          <w:rFonts w:ascii="Arial" w:eastAsiaTheme="minorHAnsi" w:hAnsi="Arial" w:cs="Arial"/>
          <w:color w:val="000000"/>
          <w:sz w:val="23"/>
          <w:szCs w:val="23"/>
        </w:rPr>
        <w:t xml:space="preserve">Reyes Pérez AD. Modelo de superación profesional para cirujanos generales en cirugía video laparoscópica desde un enfoque por competencias. Las Villas, Universidad Central " Marta Abreu" de las Villas. [tesis]. Facultad de la Ciencia de la Información y la Educación. 2012 [citado 4 feb. del 2016]. Disponible en: http://tesis.repo.sld.cu/556/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Real Decreto 1093/2010, de 3 de septiembre, por el que se aprueba el conjunto mínimo de datos de los informes clínicos en el Sistema Nacional de Salud (Boletín Oficial del Estado, nº 225, 16 de septiembre de 2010).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 Chueca Ajuria AM, </w:t>
      </w:r>
      <w:proofErr w:type="spellStart"/>
      <w:r w:rsidRPr="00743755">
        <w:rPr>
          <w:rFonts w:ascii="Arial" w:eastAsiaTheme="minorHAnsi" w:hAnsi="Arial" w:cs="Arial"/>
          <w:color w:val="000000"/>
          <w:sz w:val="24"/>
          <w:szCs w:val="24"/>
        </w:rPr>
        <w:t>Cidoncha</w:t>
      </w:r>
      <w:proofErr w:type="spellEnd"/>
      <w:r w:rsidRPr="00743755">
        <w:rPr>
          <w:rFonts w:ascii="Arial" w:eastAsiaTheme="minorHAnsi" w:hAnsi="Arial" w:cs="Arial"/>
          <w:color w:val="000000"/>
          <w:sz w:val="24"/>
          <w:szCs w:val="24"/>
        </w:rPr>
        <w:t xml:space="preserve"> Moreno MA, Gutiérrez García de </w:t>
      </w:r>
      <w:proofErr w:type="spellStart"/>
      <w:r w:rsidRPr="00743755">
        <w:rPr>
          <w:rFonts w:ascii="Arial" w:eastAsiaTheme="minorHAnsi" w:hAnsi="Arial" w:cs="Arial"/>
          <w:color w:val="000000"/>
          <w:sz w:val="24"/>
          <w:szCs w:val="24"/>
        </w:rPr>
        <w:t>Cortazar</w:t>
      </w:r>
      <w:proofErr w:type="spellEnd"/>
      <w:r w:rsidRPr="00743755">
        <w:rPr>
          <w:rFonts w:ascii="Arial" w:eastAsiaTheme="minorHAnsi" w:hAnsi="Arial" w:cs="Arial"/>
          <w:color w:val="000000"/>
          <w:sz w:val="24"/>
          <w:szCs w:val="24"/>
        </w:rPr>
        <w:t xml:space="preserve"> A, </w:t>
      </w:r>
      <w:proofErr w:type="spellStart"/>
      <w:r w:rsidRPr="00743755">
        <w:rPr>
          <w:rFonts w:ascii="Arial" w:eastAsiaTheme="minorHAnsi" w:hAnsi="Arial" w:cs="Arial"/>
          <w:color w:val="000000"/>
          <w:sz w:val="24"/>
          <w:szCs w:val="24"/>
        </w:rPr>
        <w:t>Ubis</w:t>
      </w:r>
      <w:proofErr w:type="spellEnd"/>
      <w:r w:rsidRPr="00743755">
        <w:rPr>
          <w:rFonts w:ascii="Arial" w:eastAsiaTheme="minorHAnsi" w:hAnsi="Arial" w:cs="Arial"/>
          <w:color w:val="000000"/>
          <w:sz w:val="24"/>
          <w:szCs w:val="24"/>
        </w:rPr>
        <w:t xml:space="preserve"> González A, Peña González ML, Abad-García R. Puesta en marcha de </w:t>
      </w:r>
      <w:proofErr w:type="spellStart"/>
      <w:r w:rsidRPr="00743755">
        <w:rPr>
          <w:rFonts w:ascii="Arial" w:eastAsiaTheme="minorHAnsi" w:hAnsi="Arial" w:cs="Arial"/>
          <w:color w:val="000000"/>
          <w:sz w:val="24"/>
          <w:szCs w:val="24"/>
        </w:rPr>
        <w:t>Osanaia</w:t>
      </w:r>
      <w:proofErr w:type="spellEnd"/>
      <w:r w:rsidRPr="00743755">
        <w:rPr>
          <w:rFonts w:ascii="Arial" w:eastAsiaTheme="minorHAnsi" w:hAnsi="Arial" w:cs="Arial"/>
          <w:color w:val="000000"/>
          <w:sz w:val="24"/>
          <w:szCs w:val="24"/>
        </w:rPr>
        <w:t xml:space="preserve"> en </w:t>
      </w:r>
      <w:proofErr w:type="spellStart"/>
      <w:r w:rsidRPr="00743755">
        <w:rPr>
          <w:rFonts w:ascii="Arial" w:eastAsiaTheme="minorHAnsi" w:hAnsi="Arial" w:cs="Arial"/>
          <w:color w:val="000000"/>
          <w:sz w:val="24"/>
          <w:szCs w:val="24"/>
        </w:rPr>
        <w:t>Osakidetza</w:t>
      </w:r>
      <w:proofErr w:type="spellEnd"/>
      <w:r w:rsidRPr="00743755">
        <w:rPr>
          <w:rFonts w:ascii="Arial" w:eastAsiaTheme="minorHAnsi" w:hAnsi="Arial" w:cs="Arial"/>
          <w:color w:val="000000"/>
          <w:sz w:val="24"/>
          <w:szCs w:val="24"/>
        </w:rPr>
        <w:t>: aunando la práctica basada en la evidencia y la clínica. Rev. Paraninfo Digital. 2013 [citado 10 Dic. 2013]</w:t>
      </w:r>
      <w:r w:rsidR="00743755" w:rsidRPr="00743755">
        <w:rPr>
          <w:rFonts w:ascii="Arial" w:eastAsiaTheme="minorHAnsi" w:hAnsi="Arial" w:cs="Arial"/>
          <w:color w:val="000000"/>
          <w:sz w:val="24"/>
          <w:szCs w:val="24"/>
        </w:rPr>
        <w:t>; 7</w:t>
      </w:r>
      <w:r w:rsidRPr="00743755">
        <w:rPr>
          <w:rFonts w:ascii="Arial" w:eastAsiaTheme="minorHAnsi" w:hAnsi="Arial" w:cs="Arial"/>
          <w:color w:val="000000"/>
          <w:sz w:val="24"/>
          <w:szCs w:val="24"/>
        </w:rPr>
        <w:t xml:space="preserve">(19):1-5.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Salas Iglesias PM. La Ciencia de los cuidados, marco investigativo para alcanzar el éxito de la calidad de vida en el envejecimiento. </w:t>
      </w:r>
      <w:proofErr w:type="spellStart"/>
      <w:r w:rsidRPr="00743755">
        <w:rPr>
          <w:rFonts w:ascii="Arial" w:eastAsiaTheme="minorHAnsi" w:hAnsi="Arial" w:cs="Arial"/>
          <w:color w:val="000000"/>
          <w:sz w:val="24"/>
          <w:szCs w:val="24"/>
        </w:rPr>
        <w:t>Cul</w:t>
      </w:r>
      <w:proofErr w:type="spellEnd"/>
      <w:r w:rsidRPr="00743755">
        <w:rPr>
          <w:rFonts w:ascii="Arial" w:eastAsiaTheme="minorHAnsi" w:hAnsi="Arial" w:cs="Arial"/>
          <w:color w:val="000000"/>
          <w:sz w:val="24"/>
          <w:szCs w:val="24"/>
        </w:rPr>
        <w:t xml:space="preserve">. </w:t>
      </w:r>
      <w:proofErr w:type="spellStart"/>
      <w:r w:rsidRPr="00743755">
        <w:rPr>
          <w:rFonts w:ascii="Arial" w:eastAsiaTheme="minorHAnsi" w:hAnsi="Arial" w:cs="Arial"/>
          <w:color w:val="000000"/>
          <w:sz w:val="24"/>
          <w:szCs w:val="24"/>
        </w:rPr>
        <w:t>Cuid</w:t>
      </w:r>
      <w:proofErr w:type="spellEnd"/>
      <w:r w:rsidRPr="00743755">
        <w:rPr>
          <w:rFonts w:ascii="Arial" w:eastAsiaTheme="minorHAnsi" w:hAnsi="Arial" w:cs="Arial"/>
          <w:color w:val="000000"/>
          <w:sz w:val="24"/>
          <w:szCs w:val="24"/>
        </w:rPr>
        <w:t xml:space="preserve">. 2006 [citado 11 </w:t>
      </w:r>
      <w:r w:rsidR="00743755" w:rsidRPr="00743755">
        <w:rPr>
          <w:rFonts w:ascii="Arial" w:eastAsiaTheme="minorHAnsi" w:hAnsi="Arial" w:cs="Arial"/>
          <w:color w:val="000000"/>
          <w:sz w:val="24"/>
          <w:szCs w:val="24"/>
        </w:rPr>
        <w:t>Nov. 2019</w:t>
      </w:r>
      <w:r w:rsidRPr="00743755">
        <w:rPr>
          <w:rFonts w:ascii="Arial" w:eastAsiaTheme="minorHAnsi" w:hAnsi="Arial" w:cs="Arial"/>
          <w:color w:val="000000"/>
          <w:sz w:val="24"/>
          <w:szCs w:val="24"/>
        </w:rPr>
        <w:t xml:space="preserve">]; 10(19):73-8.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Alfaro-</w:t>
      </w:r>
      <w:proofErr w:type="spellStart"/>
      <w:r w:rsidRPr="00743755">
        <w:rPr>
          <w:rFonts w:ascii="Arial" w:eastAsiaTheme="minorHAnsi" w:hAnsi="Arial" w:cs="Arial"/>
          <w:color w:val="000000"/>
          <w:sz w:val="24"/>
          <w:szCs w:val="24"/>
        </w:rPr>
        <w:t>LeFvre</w:t>
      </w:r>
      <w:proofErr w:type="spellEnd"/>
      <w:r w:rsidRPr="00743755">
        <w:rPr>
          <w:rFonts w:ascii="Arial" w:eastAsiaTheme="minorHAnsi" w:hAnsi="Arial" w:cs="Arial"/>
          <w:color w:val="000000"/>
          <w:sz w:val="24"/>
          <w:szCs w:val="24"/>
        </w:rPr>
        <w:t xml:space="preserve"> R. El pensamiento crítico en Enfermería: más allá del juicio clínico. Pensamiento crítico y juicio clínico en enfermería. Un enfoque práctico para un pensamiento centrado en los resultados. 4ª ed. Barcelona: </w:t>
      </w:r>
      <w:proofErr w:type="spellStart"/>
      <w:r w:rsidRPr="00743755">
        <w:rPr>
          <w:rFonts w:ascii="Arial" w:eastAsiaTheme="minorHAnsi" w:hAnsi="Arial" w:cs="Arial"/>
          <w:color w:val="000000"/>
          <w:sz w:val="24"/>
          <w:szCs w:val="24"/>
        </w:rPr>
        <w:t>Elsevier</w:t>
      </w:r>
      <w:proofErr w:type="spellEnd"/>
      <w:r w:rsidRPr="00743755">
        <w:rPr>
          <w:rFonts w:ascii="Arial" w:eastAsiaTheme="minorHAnsi" w:hAnsi="Arial" w:cs="Arial"/>
          <w:color w:val="000000"/>
          <w:sz w:val="24"/>
          <w:szCs w:val="24"/>
        </w:rPr>
        <w:t xml:space="preserve">; 2009. p. 116-47.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proofErr w:type="spellStart"/>
      <w:r w:rsidRPr="00743755">
        <w:rPr>
          <w:rFonts w:ascii="Arial" w:eastAsiaTheme="minorHAnsi" w:hAnsi="Arial" w:cs="Arial"/>
          <w:color w:val="000000"/>
          <w:sz w:val="24"/>
          <w:szCs w:val="24"/>
        </w:rPr>
        <w:t>Sellán</w:t>
      </w:r>
      <w:proofErr w:type="spellEnd"/>
      <w:r w:rsidRPr="00743755">
        <w:rPr>
          <w:rFonts w:ascii="Arial" w:eastAsiaTheme="minorHAnsi" w:hAnsi="Arial" w:cs="Arial"/>
          <w:color w:val="000000"/>
          <w:sz w:val="24"/>
          <w:szCs w:val="24"/>
        </w:rPr>
        <w:t xml:space="preserve"> Soto MC. El Diplomado en Enfermería. En: </w:t>
      </w:r>
      <w:proofErr w:type="spellStart"/>
      <w:r w:rsidRPr="00743755">
        <w:rPr>
          <w:rFonts w:ascii="Arial" w:eastAsiaTheme="minorHAnsi" w:hAnsi="Arial" w:cs="Arial"/>
          <w:color w:val="000000"/>
          <w:sz w:val="24"/>
          <w:szCs w:val="24"/>
        </w:rPr>
        <w:t>Amézcua</w:t>
      </w:r>
      <w:proofErr w:type="spellEnd"/>
      <w:r w:rsidRPr="00743755">
        <w:rPr>
          <w:rFonts w:ascii="Arial" w:eastAsiaTheme="minorHAnsi" w:hAnsi="Arial" w:cs="Arial"/>
          <w:color w:val="000000"/>
          <w:sz w:val="24"/>
          <w:szCs w:val="24"/>
        </w:rPr>
        <w:t xml:space="preserve"> Sánchez A, Arribas </w:t>
      </w:r>
      <w:proofErr w:type="spellStart"/>
      <w:r w:rsidRPr="00743755">
        <w:rPr>
          <w:rFonts w:ascii="Arial" w:eastAsiaTheme="minorHAnsi" w:hAnsi="Arial" w:cs="Arial"/>
          <w:color w:val="000000"/>
          <w:sz w:val="24"/>
          <w:szCs w:val="24"/>
        </w:rPr>
        <w:t>Cachá</w:t>
      </w:r>
      <w:proofErr w:type="spellEnd"/>
      <w:r w:rsidRPr="00743755">
        <w:rPr>
          <w:rFonts w:ascii="Arial" w:eastAsiaTheme="minorHAnsi" w:hAnsi="Arial" w:cs="Arial"/>
          <w:color w:val="000000"/>
          <w:sz w:val="24"/>
          <w:szCs w:val="24"/>
        </w:rPr>
        <w:t xml:space="preserve"> A, Santamaría García JM, coordinadores. La Profesión va por dentro. Elementos para una historia de la Enfermería Española contemporánea. 2ª ed. Madrid: FUDEN; 2010. p. 239-93.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Pimentel HM, Pereira AF, Pereira da Mata MA. La construcción de la identidad social y profesional de una profesión femenina: Enfermería. Prisma Social. Revista de Ciencias Sociales. 2011 [citado 13 </w:t>
      </w:r>
      <w:r w:rsidR="00743755" w:rsidRPr="00743755">
        <w:rPr>
          <w:rFonts w:ascii="Arial" w:eastAsiaTheme="minorHAnsi" w:hAnsi="Arial" w:cs="Arial"/>
          <w:color w:val="000000"/>
          <w:sz w:val="24"/>
          <w:szCs w:val="24"/>
        </w:rPr>
        <w:t>Nov</w:t>
      </w:r>
      <w:r w:rsidRPr="00743755">
        <w:rPr>
          <w:rFonts w:ascii="Arial" w:eastAsiaTheme="minorHAnsi" w:hAnsi="Arial" w:cs="Arial"/>
          <w:color w:val="000000"/>
          <w:sz w:val="24"/>
          <w:szCs w:val="24"/>
        </w:rPr>
        <w:t>. 20</w:t>
      </w:r>
      <w:r w:rsidR="00743755" w:rsidRPr="00743755">
        <w:rPr>
          <w:rFonts w:ascii="Arial" w:eastAsiaTheme="minorHAnsi" w:hAnsi="Arial" w:cs="Arial"/>
          <w:color w:val="000000"/>
          <w:sz w:val="24"/>
          <w:szCs w:val="24"/>
        </w:rPr>
        <w:t>19</w:t>
      </w:r>
      <w:r w:rsidRPr="00743755">
        <w:rPr>
          <w:rFonts w:ascii="Arial" w:eastAsiaTheme="minorHAnsi" w:hAnsi="Arial" w:cs="Arial"/>
          <w:color w:val="000000"/>
          <w:sz w:val="24"/>
          <w:szCs w:val="24"/>
        </w:rPr>
        <w:t xml:space="preserve">] ;(7):431-52.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Díaz-</w:t>
      </w:r>
      <w:proofErr w:type="spellStart"/>
      <w:r w:rsidRPr="00743755">
        <w:rPr>
          <w:rFonts w:ascii="Arial" w:eastAsiaTheme="minorHAnsi" w:hAnsi="Arial" w:cs="Arial"/>
          <w:color w:val="000000"/>
          <w:sz w:val="24"/>
          <w:szCs w:val="24"/>
        </w:rPr>
        <w:t>Membrives</w:t>
      </w:r>
      <w:proofErr w:type="spellEnd"/>
      <w:r w:rsidRPr="00743755">
        <w:rPr>
          <w:rFonts w:ascii="Arial" w:eastAsiaTheme="minorHAnsi" w:hAnsi="Arial" w:cs="Arial"/>
          <w:color w:val="000000"/>
          <w:sz w:val="24"/>
          <w:szCs w:val="24"/>
        </w:rPr>
        <w:t xml:space="preserve"> M, Farrero-Muñoz S, </w:t>
      </w:r>
      <w:proofErr w:type="spellStart"/>
      <w:r w:rsidRPr="00743755">
        <w:rPr>
          <w:rFonts w:ascii="Arial" w:eastAsiaTheme="minorHAnsi" w:hAnsi="Arial" w:cs="Arial"/>
          <w:color w:val="000000"/>
          <w:sz w:val="24"/>
          <w:szCs w:val="24"/>
        </w:rPr>
        <w:t>Lluch</w:t>
      </w:r>
      <w:proofErr w:type="spellEnd"/>
      <w:r w:rsidRPr="00743755">
        <w:rPr>
          <w:rFonts w:ascii="Arial" w:eastAsiaTheme="minorHAnsi" w:hAnsi="Arial" w:cs="Arial"/>
          <w:color w:val="000000"/>
          <w:sz w:val="24"/>
          <w:szCs w:val="24"/>
        </w:rPr>
        <w:t xml:space="preserve"> </w:t>
      </w:r>
      <w:proofErr w:type="spellStart"/>
      <w:r w:rsidRPr="00743755">
        <w:rPr>
          <w:rFonts w:ascii="Arial" w:eastAsiaTheme="minorHAnsi" w:hAnsi="Arial" w:cs="Arial"/>
          <w:color w:val="000000"/>
          <w:sz w:val="24"/>
          <w:szCs w:val="24"/>
        </w:rPr>
        <w:t>Canut</w:t>
      </w:r>
      <w:proofErr w:type="spellEnd"/>
      <w:r w:rsidRPr="00743755">
        <w:rPr>
          <w:rFonts w:ascii="Arial" w:eastAsiaTheme="minorHAnsi" w:hAnsi="Arial" w:cs="Arial"/>
          <w:color w:val="000000"/>
          <w:sz w:val="24"/>
          <w:szCs w:val="24"/>
        </w:rPr>
        <w:t xml:space="preserve"> MT. Características de las publicaciones de enfermería en revistas con factor de impacto. </w:t>
      </w:r>
      <w:proofErr w:type="spellStart"/>
      <w:r w:rsidRPr="00743755">
        <w:rPr>
          <w:rFonts w:ascii="Arial" w:eastAsiaTheme="minorHAnsi" w:hAnsi="Arial" w:cs="Arial"/>
          <w:color w:val="000000"/>
          <w:sz w:val="24"/>
          <w:szCs w:val="24"/>
        </w:rPr>
        <w:t>Enferm</w:t>
      </w:r>
      <w:proofErr w:type="spellEnd"/>
      <w:r w:rsidRPr="00743755">
        <w:rPr>
          <w:rFonts w:ascii="Arial" w:eastAsiaTheme="minorHAnsi" w:hAnsi="Arial" w:cs="Arial"/>
          <w:color w:val="000000"/>
          <w:sz w:val="24"/>
          <w:szCs w:val="24"/>
        </w:rPr>
        <w:t xml:space="preserve">. </w:t>
      </w:r>
      <w:proofErr w:type="spellStart"/>
      <w:r w:rsidRPr="00743755">
        <w:rPr>
          <w:rFonts w:ascii="Arial" w:eastAsiaTheme="minorHAnsi" w:hAnsi="Arial" w:cs="Arial"/>
          <w:color w:val="000000"/>
          <w:sz w:val="24"/>
          <w:szCs w:val="24"/>
        </w:rPr>
        <w:t>Clín</w:t>
      </w:r>
      <w:proofErr w:type="spellEnd"/>
      <w:r w:rsidRPr="00743755">
        <w:rPr>
          <w:rFonts w:ascii="Arial" w:eastAsiaTheme="minorHAnsi" w:hAnsi="Arial" w:cs="Arial"/>
          <w:color w:val="000000"/>
          <w:sz w:val="24"/>
          <w:szCs w:val="24"/>
        </w:rPr>
        <w:t xml:space="preserve">. [Internet]. 2012 [citado 16 </w:t>
      </w:r>
      <w:r w:rsidR="00743755" w:rsidRPr="00743755">
        <w:rPr>
          <w:rFonts w:ascii="Arial" w:eastAsiaTheme="minorHAnsi" w:hAnsi="Arial" w:cs="Arial"/>
          <w:color w:val="000000"/>
          <w:sz w:val="24"/>
          <w:szCs w:val="24"/>
        </w:rPr>
        <w:t>Nov</w:t>
      </w:r>
      <w:r w:rsidRPr="00743755">
        <w:rPr>
          <w:rFonts w:ascii="Arial" w:eastAsiaTheme="minorHAnsi" w:hAnsi="Arial" w:cs="Arial"/>
          <w:color w:val="000000"/>
          <w:sz w:val="24"/>
          <w:szCs w:val="24"/>
        </w:rPr>
        <w:t>. 201</w:t>
      </w:r>
      <w:r w:rsidR="00743755" w:rsidRPr="00743755">
        <w:rPr>
          <w:rFonts w:ascii="Arial" w:eastAsiaTheme="minorHAnsi" w:hAnsi="Arial" w:cs="Arial"/>
          <w:color w:val="000000"/>
          <w:sz w:val="24"/>
          <w:szCs w:val="24"/>
        </w:rPr>
        <w:t>9</w:t>
      </w:r>
      <w:r w:rsidRPr="00743755">
        <w:rPr>
          <w:rFonts w:ascii="Arial" w:eastAsiaTheme="minorHAnsi" w:hAnsi="Arial" w:cs="Arial"/>
          <w:color w:val="000000"/>
          <w:sz w:val="24"/>
          <w:szCs w:val="24"/>
        </w:rPr>
        <w:t xml:space="preserve">]; 22(5):247-54.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AC793E">
        <w:rPr>
          <w:rFonts w:ascii="Arial" w:eastAsiaTheme="minorHAnsi" w:hAnsi="Arial" w:cs="Arial"/>
          <w:color w:val="000000"/>
          <w:sz w:val="24"/>
          <w:szCs w:val="24"/>
        </w:rPr>
        <w:lastRenderedPageBreak/>
        <w:t xml:space="preserve"> Hernández Martín F, </w:t>
      </w:r>
      <w:proofErr w:type="spellStart"/>
      <w:r w:rsidRPr="00AC793E">
        <w:rPr>
          <w:rFonts w:ascii="Arial" w:eastAsiaTheme="minorHAnsi" w:hAnsi="Arial" w:cs="Arial"/>
          <w:color w:val="000000"/>
          <w:sz w:val="24"/>
          <w:szCs w:val="24"/>
        </w:rPr>
        <w:t>Morente</w:t>
      </w:r>
      <w:proofErr w:type="spellEnd"/>
      <w:r w:rsidRPr="00743755">
        <w:rPr>
          <w:rFonts w:ascii="Arial" w:eastAsiaTheme="minorHAnsi" w:hAnsi="Arial" w:cs="Arial"/>
          <w:color w:val="000000"/>
          <w:sz w:val="24"/>
          <w:szCs w:val="24"/>
        </w:rPr>
        <w:t xml:space="preserve"> </w:t>
      </w:r>
      <w:r w:rsidRPr="00AC793E">
        <w:rPr>
          <w:rFonts w:ascii="Arial" w:eastAsiaTheme="minorHAnsi" w:hAnsi="Arial" w:cs="Arial"/>
          <w:color w:val="000000"/>
          <w:sz w:val="24"/>
          <w:szCs w:val="24"/>
        </w:rPr>
        <w:t xml:space="preserve"> Parra M. Definir la Enfermería desde la Historia: Humberto de </w:t>
      </w:r>
      <w:proofErr w:type="spellStart"/>
      <w:r w:rsidRPr="00AC793E">
        <w:rPr>
          <w:rFonts w:ascii="Arial" w:eastAsiaTheme="minorHAnsi" w:hAnsi="Arial" w:cs="Arial"/>
          <w:color w:val="000000"/>
          <w:sz w:val="24"/>
          <w:szCs w:val="24"/>
        </w:rPr>
        <w:t>Romans</w:t>
      </w:r>
      <w:proofErr w:type="spellEnd"/>
      <w:r w:rsidRPr="00AC793E">
        <w:rPr>
          <w:rFonts w:ascii="Arial" w:eastAsiaTheme="minorHAnsi" w:hAnsi="Arial" w:cs="Arial"/>
          <w:color w:val="000000"/>
          <w:sz w:val="24"/>
          <w:szCs w:val="24"/>
        </w:rPr>
        <w:t xml:space="preserve"> y el oficio enfermero. Híades. 2008; 1(10):271-81 </w:t>
      </w:r>
    </w:p>
    <w:p w:rsidR="00743755" w:rsidRPr="00743755" w:rsidRDefault="00743755" w:rsidP="00743755">
      <w:pPr>
        <w:pStyle w:val="Prrafodelista"/>
        <w:spacing w:line="360" w:lineRule="auto"/>
        <w:jc w:val="both"/>
        <w:rPr>
          <w:rFonts w:ascii="Arial" w:eastAsiaTheme="minorHAnsi" w:hAnsi="Arial" w:cs="Arial"/>
          <w:color w:val="000000"/>
          <w:sz w:val="24"/>
          <w:szCs w:val="24"/>
        </w:rPr>
      </w:pP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García Sánchez IM. La nueva gestión pública: evolución y tendencias Universidad de Salamanca 2007[Internet] 2007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AMPRO.). Derechos del adulto mayor. Obtenido de defensa de los derechos del adulto mayor a nivel nacional y mundial; 2013. Disponible en:http://www.adultosmayoresproactivos.org/blog/derecho-territorial-maritimo-del-ecuador/derechos-del-adulto-mayor/ </w:t>
      </w:r>
    </w:p>
    <w:p w:rsid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Abreu Almeida M, </w:t>
      </w:r>
      <w:proofErr w:type="spellStart"/>
      <w:r w:rsidRPr="00743755">
        <w:rPr>
          <w:rFonts w:ascii="Arial" w:eastAsiaTheme="minorHAnsi" w:hAnsi="Arial" w:cs="Arial"/>
          <w:color w:val="000000"/>
          <w:sz w:val="24"/>
          <w:szCs w:val="24"/>
        </w:rPr>
        <w:t>Kuckartz</w:t>
      </w:r>
      <w:proofErr w:type="spellEnd"/>
      <w:r w:rsidRPr="00743755">
        <w:rPr>
          <w:rFonts w:ascii="Arial" w:eastAsiaTheme="minorHAnsi" w:hAnsi="Arial" w:cs="Arial"/>
          <w:color w:val="000000"/>
          <w:sz w:val="24"/>
          <w:szCs w:val="24"/>
        </w:rPr>
        <w:t xml:space="preserve"> </w:t>
      </w:r>
      <w:proofErr w:type="spellStart"/>
      <w:r w:rsidRPr="00743755">
        <w:rPr>
          <w:rFonts w:ascii="Arial" w:eastAsiaTheme="minorHAnsi" w:hAnsi="Arial" w:cs="Arial"/>
          <w:color w:val="000000"/>
          <w:sz w:val="24"/>
          <w:szCs w:val="24"/>
        </w:rPr>
        <w:t>Pergher</w:t>
      </w:r>
      <w:proofErr w:type="spellEnd"/>
      <w:r w:rsidRPr="00743755">
        <w:rPr>
          <w:rFonts w:ascii="Arial" w:eastAsiaTheme="minorHAnsi" w:hAnsi="Arial" w:cs="Arial"/>
          <w:color w:val="000000"/>
          <w:sz w:val="24"/>
          <w:szCs w:val="24"/>
        </w:rPr>
        <w:t xml:space="preserve"> A, Francisco do Canto D. Validación del mapeo de cuidados de enfermería prescritos para pacientes ortopédicos con la clasificación de las intervenciones de enfermería. Rev. Latino-Am. </w:t>
      </w:r>
      <w:proofErr w:type="spellStart"/>
      <w:r w:rsidRPr="00743755">
        <w:rPr>
          <w:rFonts w:ascii="Arial" w:eastAsiaTheme="minorHAnsi" w:hAnsi="Arial" w:cs="Arial"/>
          <w:color w:val="000000"/>
          <w:sz w:val="24"/>
          <w:szCs w:val="24"/>
        </w:rPr>
        <w:t>Enfermagem</w:t>
      </w:r>
      <w:proofErr w:type="spellEnd"/>
      <w:r w:rsidRPr="00743755">
        <w:rPr>
          <w:rFonts w:ascii="Arial" w:eastAsiaTheme="minorHAnsi" w:hAnsi="Arial" w:cs="Arial"/>
          <w:color w:val="000000"/>
          <w:sz w:val="24"/>
          <w:szCs w:val="24"/>
        </w:rPr>
        <w:t>. 2010:18(1)</w:t>
      </w:r>
      <w:proofErr w:type="gramStart"/>
      <w:r w:rsidRPr="00743755">
        <w:rPr>
          <w:rFonts w:ascii="Arial" w:eastAsiaTheme="minorHAnsi" w:hAnsi="Arial" w:cs="Arial"/>
          <w:color w:val="000000"/>
          <w:sz w:val="24"/>
          <w:szCs w:val="24"/>
        </w:rPr>
        <w:t>:[</w:t>
      </w:r>
      <w:proofErr w:type="spellStart"/>
      <w:proofErr w:type="gramEnd"/>
      <w:r w:rsidRPr="00743755">
        <w:rPr>
          <w:rFonts w:ascii="Arial" w:eastAsiaTheme="minorHAnsi" w:hAnsi="Arial" w:cs="Arial"/>
          <w:color w:val="000000"/>
          <w:sz w:val="24"/>
          <w:szCs w:val="24"/>
        </w:rPr>
        <w:t>aprox</w:t>
      </w:r>
      <w:proofErr w:type="spellEnd"/>
      <w:r w:rsidRPr="00743755">
        <w:rPr>
          <w:rFonts w:ascii="Arial" w:eastAsiaTheme="minorHAnsi" w:hAnsi="Arial" w:cs="Arial"/>
          <w:color w:val="000000"/>
          <w:sz w:val="24"/>
          <w:szCs w:val="24"/>
        </w:rPr>
        <w:t xml:space="preserve"> 12 p]. Disponible en: http://www.scielo.br/pdf/rlae/v18n1/es_18.pdf </w:t>
      </w:r>
    </w:p>
    <w:p w:rsidR="00AC793E" w:rsidRPr="00743755" w:rsidRDefault="00AC793E" w:rsidP="00743755">
      <w:pPr>
        <w:pStyle w:val="Prrafodelista"/>
        <w:numPr>
          <w:ilvl w:val="0"/>
          <w:numId w:val="4"/>
        </w:numPr>
        <w:autoSpaceDE w:val="0"/>
        <w:autoSpaceDN w:val="0"/>
        <w:adjustRightInd w:val="0"/>
        <w:spacing w:after="296" w:line="360" w:lineRule="auto"/>
        <w:jc w:val="both"/>
        <w:rPr>
          <w:rFonts w:ascii="Arial" w:eastAsiaTheme="minorHAnsi" w:hAnsi="Arial" w:cs="Arial"/>
          <w:color w:val="000000"/>
          <w:sz w:val="24"/>
          <w:szCs w:val="24"/>
        </w:rPr>
      </w:pPr>
      <w:r w:rsidRPr="00743755">
        <w:rPr>
          <w:rFonts w:ascii="Arial" w:eastAsiaTheme="minorHAnsi" w:hAnsi="Arial" w:cs="Arial"/>
          <w:color w:val="000000"/>
          <w:sz w:val="24"/>
          <w:szCs w:val="24"/>
        </w:rPr>
        <w:t xml:space="preserve">Agüero SE, </w:t>
      </w:r>
      <w:proofErr w:type="spellStart"/>
      <w:r w:rsidRPr="00743755">
        <w:rPr>
          <w:rFonts w:ascii="Arial" w:eastAsiaTheme="minorHAnsi" w:hAnsi="Arial" w:cs="Arial"/>
          <w:color w:val="000000"/>
          <w:sz w:val="24"/>
          <w:szCs w:val="24"/>
        </w:rPr>
        <w:t>Paravic</w:t>
      </w:r>
      <w:proofErr w:type="spellEnd"/>
      <w:r w:rsidRPr="00743755">
        <w:rPr>
          <w:rFonts w:ascii="Arial" w:eastAsiaTheme="minorHAnsi" w:hAnsi="Arial" w:cs="Arial"/>
          <w:color w:val="000000"/>
          <w:sz w:val="24"/>
          <w:szCs w:val="24"/>
        </w:rPr>
        <w:t xml:space="preserve"> </w:t>
      </w:r>
      <w:proofErr w:type="spellStart"/>
      <w:r w:rsidRPr="00743755">
        <w:rPr>
          <w:rFonts w:ascii="Arial" w:eastAsiaTheme="minorHAnsi" w:hAnsi="Arial" w:cs="Arial"/>
          <w:color w:val="000000"/>
          <w:sz w:val="24"/>
          <w:szCs w:val="24"/>
        </w:rPr>
        <w:t>Klijn</w:t>
      </w:r>
      <w:proofErr w:type="spellEnd"/>
      <w:r w:rsidRPr="00743755">
        <w:rPr>
          <w:rFonts w:ascii="Arial" w:eastAsiaTheme="minorHAnsi" w:hAnsi="Arial" w:cs="Arial"/>
          <w:color w:val="000000"/>
          <w:sz w:val="24"/>
          <w:szCs w:val="24"/>
        </w:rPr>
        <w:t xml:space="preserve"> T. Enfermería en el rol de gestora de los cuidados. Ciencia y enfermería. 2010</w:t>
      </w:r>
      <w:r w:rsidR="00743755" w:rsidRPr="00743755">
        <w:rPr>
          <w:rFonts w:ascii="Arial" w:eastAsiaTheme="minorHAnsi" w:hAnsi="Arial" w:cs="Arial"/>
          <w:color w:val="000000"/>
          <w:sz w:val="24"/>
          <w:szCs w:val="24"/>
        </w:rPr>
        <w:t>; 16</w:t>
      </w:r>
      <w:r w:rsidRPr="00743755">
        <w:rPr>
          <w:rFonts w:ascii="Arial" w:eastAsiaTheme="minorHAnsi" w:hAnsi="Arial" w:cs="Arial"/>
          <w:color w:val="000000"/>
          <w:sz w:val="24"/>
          <w:szCs w:val="24"/>
        </w:rPr>
        <w:t>(3)</w:t>
      </w:r>
      <w:proofErr w:type="gramStart"/>
      <w:r w:rsidRPr="00743755">
        <w:rPr>
          <w:rFonts w:ascii="Arial" w:eastAsiaTheme="minorHAnsi" w:hAnsi="Arial" w:cs="Arial"/>
          <w:color w:val="000000"/>
          <w:sz w:val="24"/>
          <w:szCs w:val="24"/>
        </w:rPr>
        <w:t>:[</w:t>
      </w:r>
      <w:proofErr w:type="spellStart"/>
      <w:proofErr w:type="gramEnd"/>
      <w:r w:rsidRPr="00743755">
        <w:rPr>
          <w:rFonts w:ascii="Arial" w:eastAsiaTheme="minorHAnsi" w:hAnsi="Arial" w:cs="Arial"/>
          <w:color w:val="000000"/>
          <w:sz w:val="24"/>
          <w:szCs w:val="24"/>
        </w:rPr>
        <w:t>aprox</w:t>
      </w:r>
      <w:proofErr w:type="spellEnd"/>
      <w:r w:rsidRPr="00743755">
        <w:rPr>
          <w:rFonts w:ascii="Arial" w:eastAsiaTheme="minorHAnsi" w:hAnsi="Arial" w:cs="Arial"/>
          <w:color w:val="000000"/>
          <w:sz w:val="24"/>
          <w:szCs w:val="24"/>
        </w:rPr>
        <w:t xml:space="preserve"> 12]. Disponible en: http://www.scielo.cl/scielo.php?script=sci_arttext&amp;pid=S0717-95532010000300005 </w:t>
      </w:r>
    </w:p>
    <w:p w:rsidR="00AC793E" w:rsidRPr="00AC793E" w:rsidRDefault="00AC793E" w:rsidP="00743755">
      <w:pPr>
        <w:autoSpaceDE w:val="0"/>
        <w:autoSpaceDN w:val="0"/>
        <w:adjustRightInd w:val="0"/>
        <w:spacing w:after="664" w:line="360" w:lineRule="auto"/>
        <w:jc w:val="both"/>
        <w:rPr>
          <w:rFonts w:ascii="Arial" w:eastAsiaTheme="minorHAnsi" w:hAnsi="Arial" w:cs="Arial"/>
          <w:color w:val="000000"/>
          <w:sz w:val="24"/>
          <w:szCs w:val="24"/>
        </w:rPr>
      </w:pPr>
    </w:p>
    <w:sectPr w:rsidR="00AC793E" w:rsidRPr="00AC79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46352"/>
    <w:multiLevelType w:val="hybridMultilevel"/>
    <w:tmpl w:val="8D72FA5A"/>
    <w:lvl w:ilvl="0" w:tplc="FE7477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B5067B"/>
    <w:multiLevelType w:val="hybridMultilevel"/>
    <w:tmpl w:val="997CCB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911790"/>
    <w:multiLevelType w:val="hybridMultilevel"/>
    <w:tmpl w:val="51DA6C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F5721B0"/>
    <w:multiLevelType w:val="hybridMultilevel"/>
    <w:tmpl w:val="BDEE05E4"/>
    <w:lvl w:ilvl="0" w:tplc="935CCE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1A"/>
    <w:rsid w:val="00097E27"/>
    <w:rsid w:val="001D02FC"/>
    <w:rsid w:val="00225272"/>
    <w:rsid w:val="00247626"/>
    <w:rsid w:val="002660C6"/>
    <w:rsid w:val="002A5DAB"/>
    <w:rsid w:val="002B2420"/>
    <w:rsid w:val="00311EF4"/>
    <w:rsid w:val="00331DD4"/>
    <w:rsid w:val="00563F1B"/>
    <w:rsid w:val="006C1AF8"/>
    <w:rsid w:val="00743755"/>
    <w:rsid w:val="008339B4"/>
    <w:rsid w:val="00875A29"/>
    <w:rsid w:val="008F14F1"/>
    <w:rsid w:val="008F1A9D"/>
    <w:rsid w:val="00990B48"/>
    <w:rsid w:val="00A44912"/>
    <w:rsid w:val="00AC793E"/>
    <w:rsid w:val="00B06344"/>
    <w:rsid w:val="00BB59D5"/>
    <w:rsid w:val="00C12286"/>
    <w:rsid w:val="00C46C1B"/>
    <w:rsid w:val="00C6661A"/>
    <w:rsid w:val="00C71357"/>
    <w:rsid w:val="00C713B1"/>
    <w:rsid w:val="00CE176E"/>
    <w:rsid w:val="00CE7542"/>
    <w:rsid w:val="00D441A2"/>
    <w:rsid w:val="00D72262"/>
    <w:rsid w:val="00D91341"/>
    <w:rsid w:val="00EB7D96"/>
    <w:rsid w:val="00F26565"/>
    <w:rsid w:val="00FD6A1D"/>
    <w:rsid w:val="00FD6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1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6661A"/>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apple-style-span">
    <w:name w:val="apple-style-span"/>
    <w:rsid w:val="006C1AF8"/>
  </w:style>
  <w:style w:type="paragraph" w:styleId="Prrafodelista">
    <w:name w:val="List Paragraph"/>
    <w:basedOn w:val="Normal"/>
    <w:uiPriority w:val="34"/>
    <w:qFormat/>
    <w:rsid w:val="00875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1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6661A"/>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apple-style-span">
    <w:name w:val="apple-style-span"/>
    <w:rsid w:val="006C1AF8"/>
  </w:style>
  <w:style w:type="paragraph" w:styleId="Prrafodelista">
    <w:name w:val="List Paragraph"/>
    <w:basedOn w:val="Normal"/>
    <w:uiPriority w:val="34"/>
    <w:qFormat/>
    <w:rsid w:val="0087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17</Pages>
  <Words>4323</Words>
  <Characters>23781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Damisela Moreno Lavin</dc:creator>
  <cp:lastModifiedBy>Estudiante</cp:lastModifiedBy>
  <cp:revision>27</cp:revision>
  <dcterms:created xsi:type="dcterms:W3CDTF">2021-11-24T15:51:00Z</dcterms:created>
  <dcterms:modified xsi:type="dcterms:W3CDTF">2021-11-30T21:51:00Z</dcterms:modified>
</cp:coreProperties>
</file>